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B761" w14:textId="77777777" w:rsidR="00E54FED" w:rsidRDefault="00E54FED" w:rsidP="00E54FED">
      <w:pPr>
        <w:widowControl w:val="0"/>
        <w:jc w:val="right"/>
        <w:rPr>
          <w:rFonts w:ascii="Garamond" w:hAnsi="Garamond"/>
          <w:b/>
          <w:bCs/>
          <w:sz w:val="44"/>
          <w:szCs w:val="44"/>
        </w:rPr>
      </w:pPr>
      <w:r w:rsidRPr="001D0985">
        <w:rPr>
          <w:rFonts w:ascii="Garamond" w:hAnsi="Garamond"/>
          <w:noProof/>
          <w:szCs w:val="24"/>
        </w:rPr>
        <w:drawing>
          <wp:anchor distT="0" distB="0" distL="114300" distR="114300" simplePos="0" relativeHeight="251663360" behindDoc="0" locked="0" layoutInCell="1" allowOverlap="1" wp14:anchorId="198D349B" wp14:editId="5927EBB5">
            <wp:simplePos x="0" y="0"/>
            <wp:positionH relativeFrom="column">
              <wp:posOffset>-91440</wp:posOffset>
            </wp:positionH>
            <wp:positionV relativeFrom="paragraph">
              <wp:posOffset>10795</wp:posOffset>
            </wp:positionV>
            <wp:extent cx="1677670" cy="2200275"/>
            <wp:effectExtent l="0" t="0" r="0" b="9525"/>
            <wp:wrapSquare wrapText="bothSides"/>
            <wp:docPr id="1" name="Picture 1" descr="C:\Users\LizPalmer\SkyDrive\Documents\Liz\Templates\Crest\st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Palmer\SkyDrive\Documents\Liz\Templates\Crest\stc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7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bCs/>
          <w:sz w:val="44"/>
          <w:szCs w:val="44"/>
        </w:rPr>
        <w:t>SIDMOUTH TOWN COUNCIL</w:t>
      </w:r>
    </w:p>
    <w:p w14:paraId="46B9D876" w14:textId="77777777" w:rsidR="00E54FED" w:rsidRDefault="00E54FED" w:rsidP="00E54FED">
      <w:pPr>
        <w:widowControl w:val="0"/>
        <w:jc w:val="right"/>
        <w:rPr>
          <w:rFonts w:ascii="Garamond" w:hAnsi="Garamond"/>
          <w:b/>
          <w:bCs/>
          <w:sz w:val="10"/>
          <w:szCs w:val="10"/>
        </w:rPr>
      </w:pPr>
      <w:r>
        <w:rPr>
          <w:rFonts w:ascii="Garamond" w:hAnsi="Garamond"/>
          <w:b/>
          <w:bCs/>
          <w:sz w:val="10"/>
          <w:szCs w:val="10"/>
        </w:rPr>
        <w:t> </w:t>
      </w:r>
    </w:p>
    <w:p w14:paraId="62B1F7A3" w14:textId="77777777" w:rsidR="00E54FED" w:rsidRDefault="00E54FED" w:rsidP="00E54FED">
      <w:pPr>
        <w:widowControl w:val="0"/>
        <w:ind w:left="1440" w:firstLine="720"/>
        <w:jc w:val="right"/>
        <w:rPr>
          <w:rFonts w:ascii="Garamond" w:hAnsi="Garamond"/>
          <w:szCs w:val="24"/>
        </w:rPr>
      </w:pPr>
      <w:r>
        <w:rPr>
          <w:rFonts w:ascii="Garamond" w:hAnsi="Garamond"/>
          <w:szCs w:val="24"/>
        </w:rPr>
        <w:t>WOOLCOMBE HOUSE</w:t>
      </w:r>
    </w:p>
    <w:p w14:paraId="60762113" w14:textId="77777777" w:rsidR="00E54FED" w:rsidRDefault="00E54FED" w:rsidP="00E54FED">
      <w:pPr>
        <w:widowControl w:val="0"/>
        <w:jc w:val="right"/>
        <w:rPr>
          <w:rFonts w:ascii="Garamond" w:hAnsi="Garamond"/>
          <w:szCs w:val="24"/>
        </w:rPr>
      </w:pPr>
      <w:r>
        <w:rPr>
          <w:rFonts w:ascii="Garamond" w:hAnsi="Garamond"/>
          <w:szCs w:val="24"/>
        </w:rPr>
        <w:t>WOOLCOMBE LANE</w:t>
      </w:r>
    </w:p>
    <w:p w14:paraId="2EDFAF38" w14:textId="77777777" w:rsidR="00E54FED" w:rsidRDefault="00E54FED" w:rsidP="00E54FED">
      <w:pPr>
        <w:widowControl w:val="0"/>
        <w:jc w:val="right"/>
        <w:rPr>
          <w:rFonts w:ascii="Garamond" w:hAnsi="Garamond"/>
          <w:szCs w:val="24"/>
        </w:rPr>
      </w:pPr>
      <w:r>
        <w:rPr>
          <w:rFonts w:ascii="Garamond" w:hAnsi="Garamond"/>
          <w:szCs w:val="24"/>
        </w:rPr>
        <w:t>SIDMOUTH</w:t>
      </w:r>
    </w:p>
    <w:p w14:paraId="5651BE99" w14:textId="77777777" w:rsidR="00E54FED" w:rsidRDefault="00E54FED" w:rsidP="00E54FED">
      <w:pPr>
        <w:widowControl w:val="0"/>
        <w:jc w:val="right"/>
        <w:rPr>
          <w:rFonts w:ascii="Garamond" w:hAnsi="Garamond"/>
          <w:szCs w:val="24"/>
        </w:rPr>
      </w:pPr>
      <w:r>
        <w:rPr>
          <w:rFonts w:ascii="Garamond" w:hAnsi="Garamond"/>
          <w:szCs w:val="24"/>
        </w:rPr>
        <w:t>DEVON</w:t>
      </w:r>
    </w:p>
    <w:p w14:paraId="1909E9D2" w14:textId="77777777" w:rsidR="00E54FED" w:rsidRDefault="00E54FED" w:rsidP="00E54FED">
      <w:pPr>
        <w:widowControl w:val="0"/>
        <w:jc w:val="right"/>
        <w:rPr>
          <w:rFonts w:ascii="Garamond" w:hAnsi="Garamond"/>
          <w:szCs w:val="24"/>
        </w:rPr>
      </w:pPr>
      <w:r>
        <w:rPr>
          <w:rFonts w:ascii="Garamond" w:hAnsi="Garamond"/>
          <w:szCs w:val="24"/>
        </w:rPr>
        <w:t>EX10 9BB</w:t>
      </w:r>
    </w:p>
    <w:p w14:paraId="2C5BE8E5" w14:textId="77777777" w:rsidR="00E54FED" w:rsidRDefault="00E54FED" w:rsidP="00E54FED">
      <w:pPr>
        <w:widowControl w:val="0"/>
        <w:jc w:val="right"/>
        <w:rPr>
          <w:rFonts w:ascii="Garamond" w:hAnsi="Garamond"/>
          <w:sz w:val="10"/>
          <w:szCs w:val="10"/>
        </w:rPr>
      </w:pPr>
      <w:r>
        <w:rPr>
          <w:rFonts w:ascii="Garamond" w:hAnsi="Garamond"/>
          <w:sz w:val="10"/>
          <w:szCs w:val="10"/>
        </w:rPr>
        <w:t> </w:t>
      </w:r>
    </w:p>
    <w:p w14:paraId="5D02573B" w14:textId="77777777" w:rsidR="00E54FED" w:rsidRDefault="00E54FED" w:rsidP="00E54FED">
      <w:pPr>
        <w:widowControl w:val="0"/>
        <w:rPr>
          <w:rFonts w:ascii="Times New Roman" w:hAnsi="Times New Roman"/>
          <w:sz w:val="20"/>
        </w:rPr>
      </w:pPr>
      <w:r>
        <w:t> </w:t>
      </w:r>
    </w:p>
    <w:p w14:paraId="3DD95B8F" w14:textId="77777777" w:rsidR="00E54FED" w:rsidRDefault="00E54FED" w:rsidP="00E54FED">
      <w:pPr>
        <w:jc w:val="right"/>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 Telephone: 01395 512424</w:t>
      </w:r>
    </w:p>
    <w:p w14:paraId="569A50B8" w14:textId="637A89C6" w:rsidR="00E54FED" w:rsidRPr="0057203D" w:rsidRDefault="00E54FED" w:rsidP="00E54FED">
      <w:pPr>
        <w:jc w:val="right"/>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t xml:space="preserve">         Email:  </w:t>
      </w:r>
      <w:r w:rsidR="000A70C0">
        <w:rPr>
          <w:rFonts w:ascii="Garamond" w:hAnsi="Garamond"/>
          <w:szCs w:val="24"/>
        </w:rPr>
        <w:t>towncouncil</w:t>
      </w:r>
      <w:r>
        <w:rPr>
          <w:rFonts w:ascii="Garamond" w:hAnsi="Garamond"/>
          <w:szCs w:val="24"/>
        </w:rPr>
        <w:t>@sidmouth.gov.uk</w:t>
      </w:r>
    </w:p>
    <w:p w14:paraId="79177F87" w14:textId="77777777" w:rsidR="00E54FED" w:rsidRDefault="00E54FED" w:rsidP="00E54FED">
      <w:pPr>
        <w:widowControl w:val="0"/>
        <w:ind w:left="2160" w:firstLine="720"/>
        <w:jc w:val="right"/>
        <w:rPr>
          <w:rFonts w:ascii="Garamond" w:hAnsi="Garamond"/>
          <w:szCs w:val="24"/>
        </w:rPr>
      </w:pPr>
      <w:r>
        <w:rPr>
          <w:rFonts w:ascii="Garamond" w:hAnsi="Garamond"/>
          <w:szCs w:val="24"/>
        </w:rPr>
        <w:t xml:space="preserve">       Website:  www.sidmouth.gov.uk</w:t>
      </w:r>
    </w:p>
    <w:p w14:paraId="15845256" w14:textId="77777777" w:rsidR="00E54FED" w:rsidRDefault="00E54FED" w:rsidP="00E54FED">
      <w:pPr>
        <w:widowControl w:val="0"/>
        <w:ind w:left="1440" w:firstLine="720"/>
        <w:jc w:val="right"/>
        <w:rPr>
          <w:rFonts w:ascii="Garamond" w:hAnsi="Garamond"/>
          <w:szCs w:val="24"/>
        </w:rPr>
      </w:pPr>
      <w:r>
        <w:rPr>
          <w:noProof/>
          <w:szCs w:val="24"/>
        </w:rPr>
        <w:drawing>
          <wp:anchor distT="36576" distB="36576" distL="36576" distR="36576" simplePos="0" relativeHeight="251662336" behindDoc="0" locked="0" layoutInCell="1" allowOverlap="1" wp14:anchorId="6B8A70F1" wp14:editId="391BC6DC">
            <wp:simplePos x="0" y="0"/>
            <wp:positionH relativeFrom="column">
              <wp:posOffset>9107170</wp:posOffset>
            </wp:positionH>
            <wp:positionV relativeFrom="paragraph">
              <wp:posOffset>278130</wp:posOffset>
            </wp:positionV>
            <wp:extent cx="585470" cy="828040"/>
            <wp:effectExtent l="19050" t="19050" r="5080" b="0"/>
            <wp:wrapNone/>
            <wp:docPr id="3" name="Picture 3" descr="townco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col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828040"/>
                    </a:xfrm>
                    <a:prstGeom prst="rect">
                      <a:avLst/>
                    </a:prstGeom>
                    <a:noFill/>
                    <a:ln w="3175" algn="in">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Garamond" w:hAnsi="Garamond"/>
          <w:szCs w:val="24"/>
        </w:rPr>
        <w:t xml:space="preserve">             Tourism Website:  www.visitsidmouth.co.uk</w:t>
      </w:r>
    </w:p>
    <w:p w14:paraId="10575D20" w14:textId="77777777" w:rsidR="00E54FED" w:rsidRPr="001D0985" w:rsidRDefault="00E54FED" w:rsidP="00E54FED">
      <w:pPr>
        <w:widowControl w:val="0"/>
        <w:ind w:left="5760"/>
        <w:jc w:val="right"/>
        <w:rPr>
          <w:rFonts w:ascii="Garamond" w:hAnsi="Garamond"/>
          <w:sz w:val="17"/>
          <w:szCs w:val="19"/>
        </w:rPr>
      </w:pPr>
      <w:r>
        <w:rPr>
          <w:rFonts w:ascii="Garamond" w:hAnsi="Garamond"/>
          <w:sz w:val="19"/>
          <w:szCs w:val="19"/>
        </w:rPr>
        <w:t xml:space="preserve">    </w:t>
      </w:r>
      <w:r w:rsidRPr="001D0985">
        <w:rPr>
          <w:rFonts w:ascii="Garamond" w:hAnsi="Garamond"/>
          <w:sz w:val="17"/>
          <w:szCs w:val="19"/>
        </w:rPr>
        <w:t>VAT Reg. No. 142 3103 24</w:t>
      </w:r>
    </w:p>
    <w:p w14:paraId="029C4ABA" w14:textId="3AEDE9F4" w:rsidR="00E54FED" w:rsidRDefault="00E54FED" w:rsidP="00E54FED">
      <w:pPr>
        <w:jc w:val="both"/>
        <w:rPr>
          <w:rFonts w:ascii="Garamond" w:hAnsi="Garamond"/>
          <w:szCs w:val="24"/>
        </w:rPr>
      </w:pPr>
      <w:r>
        <w:rPr>
          <w:rFonts w:ascii="Garamond" w:hAnsi="Garamond"/>
          <w:szCs w:val="24"/>
        </w:rPr>
        <w:t>___________________________________________________________________________</w:t>
      </w:r>
    </w:p>
    <w:p w14:paraId="40EB7A97" w14:textId="77777777" w:rsidR="00E54FED" w:rsidRDefault="00E54FED" w:rsidP="00E54FED">
      <w:pPr>
        <w:jc w:val="both"/>
        <w:rPr>
          <w:rFonts w:asciiTheme="minorHAnsi" w:hAnsiTheme="minorHAnsi" w:cstheme="minorHAnsi"/>
          <w:szCs w:val="22"/>
        </w:rPr>
      </w:pPr>
    </w:p>
    <w:p w14:paraId="24CAD577" w14:textId="4B37725F" w:rsidR="00E54FED" w:rsidRPr="00517AFA" w:rsidRDefault="009F3A46" w:rsidP="00E54FED">
      <w:pPr>
        <w:jc w:val="right"/>
        <w:rPr>
          <w:rFonts w:asciiTheme="minorHAnsi" w:hAnsiTheme="minorHAnsi" w:cstheme="minorHAnsi"/>
          <w:szCs w:val="22"/>
        </w:rPr>
      </w:pPr>
      <w:r>
        <w:rPr>
          <w:rFonts w:asciiTheme="minorHAnsi" w:hAnsiTheme="minorHAnsi" w:cstheme="minorHAnsi"/>
          <w:szCs w:val="22"/>
        </w:rPr>
        <w:t>September</w:t>
      </w:r>
      <w:r w:rsidR="00E54FED">
        <w:rPr>
          <w:rFonts w:asciiTheme="minorHAnsi" w:hAnsiTheme="minorHAnsi" w:cstheme="minorHAnsi"/>
          <w:szCs w:val="22"/>
        </w:rPr>
        <w:t xml:space="preserve"> 2023</w:t>
      </w:r>
    </w:p>
    <w:p w14:paraId="146C0236" w14:textId="77777777" w:rsidR="00E54FED" w:rsidRPr="009D3FF0" w:rsidRDefault="00E54FED" w:rsidP="00E54FED">
      <w:pPr>
        <w:jc w:val="both"/>
        <w:rPr>
          <w:rFonts w:asciiTheme="minorHAnsi" w:hAnsiTheme="minorHAnsi" w:cstheme="minorHAnsi"/>
          <w:szCs w:val="22"/>
        </w:rPr>
      </w:pPr>
      <w:r w:rsidRPr="00517AFA">
        <w:rPr>
          <w:rFonts w:asciiTheme="minorHAnsi" w:hAnsiTheme="minorHAnsi" w:cstheme="minorHAnsi"/>
          <w:szCs w:val="22"/>
        </w:rPr>
        <w:tab/>
      </w:r>
      <w:r w:rsidRPr="00517AFA">
        <w:rPr>
          <w:rFonts w:asciiTheme="minorHAnsi" w:hAnsiTheme="minorHAnsi" w:cstheme="minorHAnsi"/>
          <w:szCs w:val="22"/>
        </w:rPr>
        <w:tab/>
      </w:r>
    </w:p>
    <w:p w14:paraId="36CA5D6E" w14:textId="150685D0" w:rsidR="00E54FED" w:rsidRDefault="000B1A71" w:rsidP="00E54FED">
      <w:pPr>
        <w:rPr>
          <w:rFonts w:asciiTheme="minorHAnsi" w:hAnsiTheme="minorHAnsi" w:cstheme="minorHAnsi"/>
          <w:szCs w:val="22"/>
        </w:rPr>
      </w:pPr>
      <w:r>
        <w:rPr>
          <w:rFonts w:asciiTheme="minorHAnsi" w:hAnsiTheme="minorHAnsi" w:cstheme="minorHAnsi"/>
          <w:szCs w:val="22"/>
        </w:rPr>
        <w:t>Prospective Candidates for Co-option</w:t>
      </w:r>
    </w:p>
    <w:p w14:paraId="0C6F161D" w14:textId="77777777" w:rsidR="00E54FED" w:rsidRDefault="00E54FED" w:rsidP="00E54FED">
      <w:pPr>
        <w:rPr>
          <w:rFonts w:asciiTheme="minorHAnsi" w:hAnsiTheme="minorHAnsi" w:cstheme="minorHAnsi"/>
          <w:szCs w:val="22"/>
        </w:rPr>
      </w:pPr>
    </w:p>
    <w:p w14:paraId="1CAFFF26" w14:textId="77777777" w:rsidR="00E54FED" w:rsidRDefault="00E54FED" w:rsidP="00E54FED">
      <w:pPr>
        <w:rPr>
          <w:rFonts w:asciiTheme="minorHAnsi" w:hAnsiTheme="minorHAnsi" w:cstheme="minorHAnsi"/>
          <w:szCs w:val="22"/>
        </w:rPr>
      </w:pPr>
    </w:p>
    <w:p w14:paraId="26DC1984" w14:textId="77777777" w:rsidR="00E54FED" w:rsidRDefault="00E54FED" w:rsidP="00E54FED">
      <w:pPr>
        <w:rPr>
          <w:rFonts w:asciiTheme="minorHAnsi" w:hAnsiTheme="minorHAnsi" w:cstheme="minorHAnsi"/>
          <w:szCs w:val="22"/>
        </w:rPr>
      </w:pPr>
    </w:p>
    <w:p w14:paraId="73AF5841" w14:textId="4D8E7AD0" w:rsidR="00E54FED" w:rsidRPr="00F22802" w:rsidRDefault="00E54FED" w:rsidP="00E54FED">
      <w:pPr>
        <w:rPr>
          <w:rFonts w:asciiTheme="minorHAnsi" w:hAnsiTheme="minorHAnsi" w:cstheme="minorHAnsi"/>
          <w:szCs w:val="22"/>
        </w:rPr>
      </w:pPr>
    </w:p>
    <w:p w14:paraId="28D9B3A5" w14:textId="6809A722" w:rsidR="00E54FED" w:rsidRPr="008F18A3" w:rsidRDefault="00E54FED" w:rsidP="008F18A3">
      <w:pPr>
        <w:rPr>
          <w:rFonts w:asciiTheme="minorHAnsi" w:hAnsiTheme="minorHAnsi" w:cstheme="minorHAnsi"/>
          <w:szCs w:val="24"/>
        </w:rPr>
      </w:pPr>
      <w:r w:rsidRPr="008F18A3">
        <w:rPr>
          <w:rFonts w:asciiTheme="minorHAnsi" w:hAnsiTheme="minorHAnsi" w:cstheme="minorHAnsi"/>
          <w:szCs w:val="24"/>
        </w:rPr>
        <w:t xml:space="preserve">Dear </w:t>
      </w:r>
      <w:r w:rsidR="00FC169C" w:rsidRPr="008F18A3">
        <w:rPr>
          <w:rFonts w:asciiTheme="minorHAnsi" w:hAnsiTheme="minorHAnsi" w:cstheme="minorHAnsi"/>
          <w:szCs w:val="24"/>
        </w:rPr>
        <w:t>Prospective Candi</w:t>
      </w:r>
      <w:r w:rsidR="00F76111" w:rsidRPr="008F18A3">
        <w:rPr>
          <w:rFonts w:asciiTheme="minorHAnsi" w:hAnsiTheme="minorHAnsi" w:cstheme="minorHAnsi"/>
          <w:szCs w:val="24"/>
        </w:rPr>
        <w:t>date</w:t>
      </w:r>
      <w:r w:rsidRPr="008F18A3">
        <w:rPr>
          <w:rFonts w:asciiTheme="minorHAnsi" w:hAnsiTheme="minorHAnsi" w:cstheme="minorHAnsi"/>
          <w:szCs w:val="24"/>
        </w:rPr>
        <w:t>,</w:t>
      </w:r>
    </w:p>
    <w:p w14:paraId="42CD8880" w14:textId="555DA0B6" w:rsidR="00E54FED" w:rsidRPr="008F18A3" w:rsidRDefault="00E54FED" w:rsidP="008F18A3">
      <w:pPr>
        <w:rPr>
          <w:rFonts w:asciiTheme="minorHAnsi" w:hAnsiTheme="minorHAnsi" w:cstheme="minorHAnsi"/>
          <w:szCs w:val="24"/>
        </w:rPr>
      </w:pPr>
    </w:p>
    <w:p w14:paraId="13391009" w14:textId="1A762FAE" w:rsidR="00E54FED" w:rsidRPr="008F18A3" w:rsidRDefault="00F76111" w:rsidP="008F18A3">
      <w:pPr>
        <w:rPr>
          <w:rFonts w:asciiTheme="minorHAnsi" w:hAnsiTheme="minorHAnsi" w:cstheme="minorHAnsi"/>
          <w:szCs w:val="24"/>
        </w:rPr>
      </w:pPr>
      <w:r w:rsidRPr="008F18A3">
        <w:rPr>
          <w:rFonts w:asciiTheme="minorHAnsi" w:hAnsiTheme="minorHAnsi" w:cstheme="minorHAnsi"/>
          <w:szCs w:val="24"/>
        </w:rPr>
        <w:t>Please find attached with this letter, the forms needed to put yourself forward to apply to join the Council through the co-option process.</w:t>
      </w:r>
    </w:p>
    <w:p w14:paraId="0F28DDF3" w14:textId="77777777" w:rsidR="00E54FED" w:rsidRPr="008F18A3" w:rsidRDefault="00E54FED" w:rsidP="008F18A3">
      <w:pPr>
        <w:rPr>
          <w:rFonts w:asciiTheme="minorHAnsi" w:hAnsiTheme="minorHAnsi" w:cstheme="minorHAnsi"/>
          <w:szCs w:val="24"/>
        </w:rPr>
      </w:pPr>
    </w:p>
    <w:p w14:paraId="7782C454" w14:textId="3F140E8A" w:rsidR="00E54FED" w:rsidRDefault="000B1A71" w:rsidP="008F18A3">
      <w:pPr>
        <w:rPr>
          <w:rFonts w:asciiTheme="minorHAnsi" w:hAnsiTheme="minorHAnsi" w:cstheme="minorHAnsi"/>
          <w:szCs w:val="24"/>
        </w:rPr>
      </w:pPr>
      <w:r w:rsidRPr="008F18A3">
        <w:rPr>
          <w:rFonts w:asciiTheme="minorHAnsi" w:hAnsiTheme="minorHAnsi" w:cstheme="minorHAnsi"/>
          <w:szCs w:val="24"/>
        </w:rPr>
        <w:t>Application forms</w:t>
      </w:r>
      <w:r w:rsidR="007D6AAC" w:rsidRPr="008F18A3">
        <w:rPr>
          <w:rFonts w:asciiTheme="minorHAnsi" w:hAnsiTheme="minorHAnsi" w:cstheme="minorHAnsi"/>
          <w:szCs w:val="24"/>
        </w:rPr>
        <w:t xml:space="preserve"> </w:t>
      </w:r>
      <w:r w:rsidRPr="008F18A3">
        <w:rPr>
          <w:rFonts w:asciiTheme="minorHAnsi" w:hAnsiTheme="minorHAnsi" w:cstheme="minorHAnsi"/>
          <w:szCs w:val="24"/>
        </w:rPr>
        <w:t xml:space="preserve">must be signed and received by </w:t>
      </w:r>
      <w:r w:rsidR="00811EE7" w:rsidRPr="008F18A3">
        <w:rPr>
          <w:rFonts w:asciiTheme="minorHAnsi" w:hAnsiTheme="minorHAnsi" w:cstheme="minorHAnsi"/>
          <w:szCs w:val="24"/>
        </w:rPr>
        <w:t>the</w:t>
      </w:r>
      <w:r w:rsidR="00CE2ACB">
        <w:rPr>
          <w:rFonts w:asciiTheme="minorHAnsi" w:hAnsiTheme="minorHAnsi" w:cstheme="minorHAnsi"/>
          <w:szCs w:val="24"/>
        </w:rPr>
        <w:t xml:space="preserve"> offices of the</w:t>
      </w:r>
      <w:r w:rsidR="00811EE7" w:rsidRPr="008F18A3">
        <w:rPr>
          <w:rFonts w:asciiTheme="minorHAnsi" w:hAnsiTheme="minorHAnsi" w:cstheme="minorHAnsi"/>
          <w:szCs w:val="24"/>
        </w:rPr>
        <w:t xml:space="preserve"> Council no later than</w:t>
      </w:r>
      <w:r w:rsidR="00CE2ACB">
        <w:rPr>
          <w:rFonts w:asciiTheme="minorHAnsi" w:hAnsiTheme="minorHAnsi" w:cstheme="minorHAnsi"/>
          <w:szCs w:val="24"/>
        </w:rPr>
        <w:t xml:space="preserve"> </w:t>
      </w:r>
      <w:r w:rsidR="00811EE7" w:rsidRPr="008F18A3">
        <w:rPr>
          <w:rFonts w:asciiTheme="minorHAnsi" w:hAnsiTheme="minorHAnsi" w:cstheme="minorHAnsi"/>
          <w:szCs w:val="24"/>
        </w:rPr>
        <w:t xml:space="preserve">12 noon on Friday 13 </w:t>
      </w:r>
      <w:r w:rsidR="00D30042" w:rsidRPr="008F18A3">
        <w:rPr>
          <w:rFonts w:asciiTheme="minorHAnsi" w:hAnsiTheme="minorHAnsi" w:cstheme="minorHAnsi"/>
          <w:szCs w:val="24"/>
        </w:rPr>
        <w:t>O</w:t>
      </w:r>
      <w:r w:rsidR="00811EE7" w:rsidRPr="008F18A3">
        <w:rPr>
          <w:rFonts w:asciiTheme="minorHAnsi" w:hAnsiTheme="minorHAnsi" w:cstheme="minorHAnsi"/>
          <w:szCs w:val="24"/>
        </w:rPr>
        <w:t>ctober 2023</w:t>
      </w:r>
      <w:r w:rsidR="00D30042" w:rsidRPr="008F18A3">
        <w:rPr>
          <w:rFonts w:asciiTheme="minorHAnsi" w:hAnsiTheme="minorHAnsi" w:cstheme="minorHAnsi"/>
          <w:szCs w:val="24"/>
        </w:rPr>
        <w:t>.</w:t>
      </w:r>
      <w:r w:rsidR="001E1FF9" w:rsidRPr="008F18A3">
        <w:rPr>
          <w:rFonts w:asciiTheme="minorHAnsi" w:hAnsiTheme="minorHAnsi" w:cstheme="minorHAnsi"/>
          <w:szCs w:val="24"/>
        </w:rPr>
        <w:t xml:space="preserve"> </w:t>
      </w:r>
      <w:r w:rsidR="00055FEC" w:rsidRPr="008F18A3">
        <w:rPr>
          <w:rFonts w:asciiTheme="minorHAnsi" w:hAnsiTheme="minorHAnsi" w:cstheme="minorHAnsi"/>
          <w:szCs w:val="24"/>
        </w:rPr>
        <w:t>Candidates</w:t>
      </w:r>
      <w:r w:rsidR="001E1FF9" w:rsidRPr="008F18A3">
        <w:rPr>
          <w:rFonts w:asciiTheme="minorHAnsi" w:hAnsiTheme="minorHAnsi" w:cstheme="minorHAnsi"/>
          <w:szCs w:val="24"/>
        </w:rPr>
        <w:t xml:space="preserve"> will be considered at a meeting of the full Council on 6 </w:t>
      </w:r>
      <w:proofErr w:type="gramStart"/>
      <w:r w:rsidR="001E1FF9" w:rsidRPr="008F18A3">
        <w:rPr>
          <w:rFonts w:asciiTheme="minorHAnsi" w:hAnsiTheme="minorHAnsi" w:cstheme="minorHAnsi"/>
          <w:szCs w:val="24"/>
        </w:rPr>
        <w:t>November</w:t>
      </w:r>
      <w:proofErr w:type="gramEnd"/>
      <w:r w:rsidR="001E1FF9" w:rsidRPr="008F18A3">
        <w:rPr>
          <w:rFonts w:asciiTheme="minorHAnsi" w:hAnsiTheme="minorHAnsi" w:cstheme="minorHAnsi"/>
          <w:szCs w:val="24"/>
        </w:rPr>
        <w:t xml:space="preserve"> and you will be invited to attend and speak </w:t>
      </w:r>
      <w:r w:rsidR="00056497" w:rsidRPr="008F18A3">
        <w:rPr>
          <w:rFonts w:asciiTheme="minorHAnsi" w:hAnsiTheme="minorHAnsi" w:cstheme="minorHAnsi"/>
          <w:szCs w:val="24"/>
        </w:rPr>
        <w:t xml:space="preserve">for up to 5 minutes to support your application </w:t>
      </w:r>
      <w:r w:rsidR="001E1FF9" w:rsidRPr="008F18A3">
        <w:rPr>
          <w:rFonts w:asciiTheme="minorHAnsi" w:hAnsiTheme="minorHAnsi" w:cstheme="minorHAnsi"/>
          <w:szCs w:val="24"/>
        </w:rPr>
        <w:t>if you wish</w:t>
      </w:r>
      <w:r w:rsidR="00056497" w:rsidRPr="008F18A3">
        <w:rPr>
          <w:rFonts w:asciiTheme="minorHAnsi" w:hAnsiTheme="minorHAnsi" w:cstheme="minorHAnsi"/>
          <w:szCs w:val="24"/>
        </w:rPr>
        <w:t>.</w:t>
      </w:r>
    </w:p>
    <w:p w14:paraId="38D25BDF" w14:textId="77777777" w:rsidR="00CE2ACB" w:rsidRDefault="00CE2ACB" w:rsidP="008F18A3">
      <w:pPr>
        <w:rPr>
          <w:rFonts w:asciiTheme="minorHAnsi" w:hAnsiTheme="minorHAnsi" w:cstheme="minorHAnsi"/>
          <w:szCs w:val="24"/>
        </w:rPr>
      </w:pPr>
    </w:p>
    <w:p w14:paraId="2478D164" w14:textId="4B08CFD2" w:rsidR="00CE2ACB" w:rsidRPr="008F18A3" w:rsidRDefault="00CE2ACB" w:rsidP="008F18A3">
      <w:pPr>
        <w:rPr>
          <w:rFonts w:asciiTheme="minorHAnsi" w:hAnsiTheme="minorHAnsi" w:cstheme="minorHAnsi"/>
          <w:szCs w:val="24"/>
        </w:rPr>
      </w:pPr>
      <w:r>
        <w:rPr>
          <w:rFonts w:asciiTheme="minorHAnsi" w:hAnsiTheme="minorHAnsi" w:cstheme="minorHAnsi"/>
          <w:szCs w:val="24"/>
        </w:rPr>
        <w:t xml:space="preserve">If you have any further questions </w:t>
      </w:r>
      <w:proofErr w:type="gramStart"/>
      <w:r>
        <w:rPr>
          <w:rFonts w:asciiTheme="minorHAnsi" w:hAnsiTheme="minorHAnsi" w:cstheme="minorHAnsi"/>
          <w:szCs w:val="24"/>
        </w:rPr>
        <w:t>do</w:t>
      </w:r>
      <w:proofErr w:type="gramEnd"/>
      <w:r>
        <w:rPr>
          <w:rFonts w:asciiTheme="minorHAnsi" w:hAnsiTheme="minorHAnsi" w:cstheme="minorHAnsi"/>
          <w:szCs w:val="24"/>
        </w:rPr>
        <w:t xml:space="preserve"> </w:t>
      </w:r>
      <w:r w:rsidR="00BC1122">
        <w:rPr>
          <w:rFonts w:asciiTheme="minorHAnsi" w:hAnsiTheme="minorHAnsi" w:cstheme="minorHAnsi"/>
          <w:szCs w:val="24"/>
        </w:rPr>
        <w:t xml:space="preserve">please </w:t>
      </w:r>
      <w:r>
        <w:rPr>
          <w:rFonts w:asciiTheme="minorHAnsi" w:hAnsiTheme="minorHAnsi" w:cstheme="minorHAnsi"/>
          <w:szCs w:val="24"/>
        </w:rPr>
        <w:t xml:space="preserve">contact </w:t>
      </w:r>
      <w:r w:rsidR="00BC1122">
        <w:rPr>
          <w:rFonts w:asciiTheme="minorHAnsi" w:hAnsiTheme="minorHAnsi" w:cstheme="minorHAnsi"/>
          <w:szCs w:val="24"/>
        </w:rPr>
        <w:t>me.</w:t>
      </w:r>
    </w:p>
    <w:p w14:paraId="5BE408EB" w14:textId="77777777" w:rsidR="00E54FED" w:rsidRDefault="00E54FED" w:rsidP="00E54FED">
      <w:pPr>
        <w:jc w:val="both"/>
        <w:rPr>
          <w:rFonts w:asciiTheme="minorHAnsi" w:hAnsiTheme="minorHAnsi" w:cstheme="minorHAnsi"/>
          <w:b/>
          <w:szCs w:val="22"/>
        </w:rPr>
      </w:pPr>
    </w:p>
    <w:p w14:paraId="5636FD41" w14:textId="77777777" w:rsidR="00E54FED" w:rsidRDefault="00E54FED" w:rsidP="00E54FED">
      <w:pPr>
        <w:jc w:val="both"/>
        <w:rPr>
          <w:rFonts w:asciiTheme="minorHAnsi" w:hAnsiTheme="minorHAnsi" w:cstheme="minorHAnsi"/>
          <w:b/>
          <w:szCs w:val="22"/>
        </w:rPr>
      </w:pPr>
    </w:p>
    <w:p w14:paraId="5BBCD7F3" w14:textId="77777777" w:rsidR="00FC169C" w:rsidRPr="00AA145B" w:rsidRDefault="00FC169C" w:rsidP="00FC169C">
      <w:pPr>
        <w:pStyle w:val="BodyTextIndent"/>
        <w:ind w:left="0"/>
        <w:rPr>
          <w:rFonts w:asciiTheme="minorHAnsi" w:hAnsiTheme="minorHAnsi" w:cs="Calibri"/>
          <w:szCs w:val="24"/>
        </w:rPr>
      </w:pPr>
      <w:r w:rsidRPr="00AA145B">
        <w:rPr>
          <w:rFonts w:asciiTheme="minorHAnsi" w:hAnsiTheme="minorHAnsi" w:cs="Calibri"/>
          <w:noProof/>
          <w:szCs w:val="24"/>
        </w:rPr>
        <w:drawing>
          <wp:anchor distT="0" distB="0" distL="114300" distR="114300" simplePos="0" relativeHeight="251665408" behindDoc="0" locked="0" layoutInCell="1" allowOverlap="1" wp14:anchorId="44DBB794" wp14:editId="3C1E6F20">
            <wp:simplePos x="0" y="0"/>
            <wp:positionH relativeFrom="column">
              <wp:posOffset>-125729</wp:posOffset>
            </wp:positionH>
            <wp:positionV relativeFrom="paragraph">
              <wp:posOffset>168276</wp:posOffset>
            </wp:positionV>
            <wp:extent cx="1234440" cy="499500"/>
            <wp:effectExtent l="0" t="0" r="3810" b="0"/>
            <wp:wrapNone/>
            <wp:docPr id="7" name="Picture 7" descr="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9" cstate="print"/>
                    <a:stretch>
                      <a:fillRect/>
                    </a:stretch>
                  </pic:blipFill>
                  <pic:spPr>
                    <a:xfrm>
                      <a:off x="0" y="0"/>
                      <a:ext cx="1266274" cy="512381"/>
                    </a:xfrm>
                    <a:prstGeom prst="rect">
                      <a:avLst/>
                    </a:prstGeom>
                  </pic:spPr>
                </pic:pic>
              </a:graphicData>
            </a:graphic>
            <wp14:sizeRelH relativeFrom="margin">
              <wp14:pctWidth>0</wp14:pctWidth>
            </wp14:sizeRelH>
            <wp14:sizeRelV relativeFrom="margin">
              <wp14:pctHeight>0</wp14:pctHeight>
            </wp14:sizeRelV>
          </wp:anchor>
        </w:drawing>
      </w:r>
      <w:r w:rsidRPr="00AA145B">
        <w:rPr>
          <w:rFonts w:asciiTheme="minorHAnsi" w:hAnsiTheme="minorHAnsi" w:cs="Calibri"/>
          <w:szCs w:val="24"/>
        </w:rPr>
        <w:t>Yours faithfully,</w:t>
      </w:r>
    </w:p>
    <w:p w14:paraId="76B56602" w14:textId="77777777" w:rsidR="00FC169C" w:rsidRPr="00496B7D" w:rsidRDefault="00FC169C" w:rsidP="00FC169C">
      <w:pPr>
        <w:pStyle w:val="Letterhead"/>
        <w:rPr>
          <w:rFonts w:asciiTheme="minorHAnsi" w:hAnsiTheme="minorHAnsi" w:cs="Calibri"/>
          <w:sz w:val="16"/>
          <w:szCs w:val="24"/>
        </w:rPr>
      </w:pPr>
    </w:p>
    <w:p w14:paraId="281747AD" w14:textId="77777777" w:rsidR="00FC169C" w:rsidRPr="00AA145B" w:rsidRDefault="00FC169C" w:rsidP="00FC169C">
      <w:pPr>
        <w:pStyle w:val="Letterhead"/>
        <w:rPr>
          <w:rFonts w:asciiTheme="minorHAnsi" w:hAnsiTheme="minorHAnsi" w:cs="Calibri"/>
          <w:sz w:val="24"/>
          <w:szCs w:val="24"/>
        </w:rPr>
      </w:pPr>
    </w:p>
    <w:p w14:paraId="20256F86" w14:textId="77777777" w:rsidR="00FC169C" w:rsidRPr="00AA145B" w:rsidRDefault="00FC169C" w:rsidP="00FC169C">
      <w:pPr>
        <w:pStyle w:val="Letterhead"/>
        <w:rPr>
          <w:rFonts w:asciiTheme="minorHAnsi" w:hAnsiTheme="minorHAnsi" w:cs="Calibri"/>
          <w:sz w:val="24"/>
          <w:szCs w:val="24"/>
        </w:rPr>
      </w:pPr>
    </w:p>
    <w:p w14:paraId="57341995" w14:textId="77777777" w:rsidR="00FC169C" w:rsidRPr="00AA145B" w:rsidRDefault="00FC169C" w:rsidP="00FC169C">
      <w:pPr>
        <w:rPr>
          <w:rFonts w:asciiTheme="minorHAnsi" w:hAnsiTheme="minorHAnsi" w:cs="Calibri"/>
          <w:b/>
          <w:szCs w:val="24"/>
        </w:rPr>
      </w:pPr>
      <w:r w:rsidRPr="00AA145B">
        <w:rPr>
          <w:rFonts w:asciiTheme="minorHAnsi" w:hAnsiTheme="minorHAnsi" w:cs="Calibri"/>
          <w:b/>
          <w:szCs w:val="24"/>
        </w:rPr>
        <w:t>Christopher E Holland</w:t>
      </w:r>
    </w:p>
    <w:p w14:paraId="04C641EC" w14:textId="77777777" w:rsidR="00FC169C" w:rsidRDefault="00FC169C" w:rsidP="00FC169C">
      <w:pPr>
        <w:rPr>
          <w:rFonts w:asciiTheme="minorHAnsi" w:hAnsiTheme="minorHAnsi" w:cs="Calibri"/>
          <w:b/>
          <w:szCs w:val="24"/>
        </w:rPr>
      </w:pPr>
      <w:r w:rsidRPr="00AA145B">
        <w:rPr>
          <w:rFonts w:asciiTheme="minorHAnsi" w:hAnsiTheme="minorHAnsi" w:cs="Calibri"/>
          <w:b/>
          <w:szCs w:val="24"/>
        </w:rPr>
        <w:t>Town Clerk</w:t>
      </w:r>
    </w:p>
    <w:p w14:paraId="1F1F6B90" w14:textId="77777777" w:rsidR="005F586F" w:rsidRDefault="005F586F">
      <w:pPr>
        <w:rPr>
          <w:b/>
          <w:bCs/>
          <w:sz w:val="22"/>
          <w:szCs w:val="22"/>
        </w:rPr>
      </w:pPr>
      <w:r>
        <w:rPr>
          <w:b/>
          <w:bCs/>
          <w:sz w:val="22"/>
          <w:szCs w:val="22"/>
        </w:rPr>
        <w:br w:type="page"/>
      </w:r>
    </w:p>
    <w:p w14:paraId="75A267FD" w14:textId="6D137940" w:rsidR="009510B6" w:rsidRPr="0068009C" w:rsidRDefault="00F309E5" w:rsidP="00317EDD">
      <w:pPr>
        <w:pStyle w:val="2Head-pubsub-titleA"/>
        <w:ind w:left="-720"/>
        <w:jc w:val="center"/>
        <w:outlineLvl w:val="0"/>
        <w:rPr>
          <w:rFonts w:ascii="Arial" w:hAnsi="Arial"/>
          <w:b/>
          <w:bCs/>
          <w:sz w:val="22"/>
          <w:szCs w:val="22"/>
        </w:rPr>
      </w:pPr>
      <w:r w:rsidRPr="0068009C">
        <w:rPr>
          <w:b/>
          <w:bCs/>
          <w:noProof/>
        </w:rPr>
        <w:lastRenderedPageBreak/>
        <mc:AlternateContent>
          <mc:Choice Requires="wps">
            <w:drawing>
              <wp:anchor distT="0" distB="0" distL="114300" distR="114300" simplePos="0" relativeHeight="251660288" behindDoc="0" locked="0" layoutInCell="1" allowOverlap="0" wp14:anchorId="684F061A" wp14:editId="5679EEE5">
                <wp:simplePos x="0" y="0"/>
                <wp:positionH relativeFrom="page">
                  <wp:posOffset>349250</wp:posOffset>
                </wp:positionH>
                <wp:positionV relativeFrom="page">
                  <wp:posOffset>551180</wp:posOffset>
                </wp:positionV>
                <wp:extent cx="4343400" cy="355600"/>
                <wp:effectExtent l="0" t="0" r="0" b="6350"/>
                <wp:wrapNone/>
                <wp:docPr id="5267480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355600"/>
                        </a:xfrm>
                        <a:prstGeom prst="rect">
                          <a:avLst/>
                        </a:prstGeom>
                        <a:solidFill>
                          <a:srgbClr val="EAEAEA"/>
                        </a:solidFill>
                        <a:ln w="12700">
                          <a:solidFill>
                            <a:srgbClr val="000000"/>
                          </a:solidFill>
                        </a:ln>
                      </wps:spPr>
                      <wps:txbx>
                        <w:txbxContent>
                          <w:p w14:paraId="31FD96D8" w14:textId="77777777" w:rsidR="009510B6" w:rsidRDefault="009510B6" w:rsidP="009510B6">
                            <w:pPr>
                              <w:jc w:val="center"/>
                              <w:rPr>
                                <w:sz w:val="32"/>
                              </w:rPr>
                            </w:pPr>
                            <w:r>
                              <w:rPr>
                                <w:sz w:val="32"/>
                              </w:rPr>
                              <w:t>Sidmouth Town Council Co-option</w:t>
                            </w:r>
                          </w:p>
                          <w:p w14:paraId="6890B0C3" w14:textId="77777777" w:rsidR="009510B6" w:rsidRDefault="009510B6" w:rsidP="009510B6">
                            <w:pPr>
                              <w:jc w:val="center"/>
                              <w:rPr>
                                <w:sz w:val="32"/>
                              </w:rPr>
                            </w:pPr>
                          </w:p>
                        </w:txbxContent>
                      </wps:txbx>
                      <wps:bodyPr wrap="square"/>
                    </wps:wsp>
                  </a:graphicData>
                </a:graphic>
                <wp14:sizeRelH relativeFrom="margin">
                  <wp14:pctWidth>0</wp14:pctWidth>
                </wp14:sizeRelH>
                <wp14:sizeRelV relativeFrom="page">
                  <wp14:pctHeight>0</wp14:pctHeight>
                </wp14:sizeRelV>
              </wp:anchor>
            </w:drawing>
          </mc:Choice>
          <mc:Fallback>
            <w:pict>
              <v:rect w14:anchorId="684F061A" id="Rectangle 2" o:spid="_x0000_s1026" style="position:absolute;left:0;text-align:left;margin-left:27.5pt;margin-top:43.4pt;width:342pt;height: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" o:allowoverlap="f" fillcolor="#eaeaea" strokeweight="1pt">
                <v:path arrowok="t"/>
                <v:textbox>
                  <w:txbxContent>
                    <w:p w14:paraId="31FD96D8" w14:textId="77777777" w:rsidR="009510B6" w:rsidRDefault="009510B6" w:rsidP="009510B6">
                      <w:pPr>
                        <w:jc w:val="center"/>
                        <w:rPr>
                          <w:sz w:val="32"/>
                        </w:rPr>
                      </w:pPr>
                      <w:r>
                        <w:rPr>
                          <w:sz w:val="32"/>
                        </w:rPr>
                        <w:t>Sidmouth Town Council Co-option</w:t>
                      </w:r>
                    </w:p>
                    <w:p w14:paraId="6890B0C3" w14:textId="77777777" w:rsidR="009510B6" w:rsidRDefault="009510B6" w:rsidP="009510B6">
                      <w:pPr>
                        <w:jc w:val="center"/>
                        <w:rPr>
                          <w:sz w:val="32"/>
                        </w:rPr>
                      </w:pPr>
                    </w:p>
                  </w:txbxContent>
                </v:textbox>
                <w10:wrap anchorx="page" anchory="page"/>
              </v:rect>
            </w:pict>
          </mc:Fallback>
        </mc:AlternateContent>
      </w:r>
      <w:r w:rsidRPr="0068009C">
        <w:rPr>
          <w:b/>
          <w:bCs/>
          <w:noProof/>
        </w:rPr>
        <mc:AlternateContent>
          <mc:Choice Requires="wps">
            <w:drawing>
              <wp:anchor distT="0" distB="0" distL="114300" distR="114300" simplePos="0" relativeHeight="251659264" behindDoc="0" locked="0" layoutInCell="1" allowOverlap="0" wp14:anchorId="3925E754" wp14:editId="46D47C23">
                <wp:simplePos x="0" y="0"/>
                <wp:positionH relativeFrom="page">
                  <wp:posOffset>4930775</wp:posOffset>
                </wp:positionH>
                <wp:positionV relativeFrom="page">
                  <wp:posOffset>538480</wp:posOffset>
                </wp:positionV>
                <wp:extent cx="2349500" cy="368300"/>
                <wp:effectExtent l="0" t="0" r="0" b="0"/>
                <wp:wrapNone/>
                <wp:docPr id="6304440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368300"/>
                        </a:xfrm>
                        <a:prstGeom prst="rect">
                          <a:avLst/>
                        </a:prstGeom>
                        <a:solidFill>
                          <a:srgbClr val="EAEAEA"/>
                        </a:solidFill>
                        <a:ln w="12700">
                          <a:solidFill>
                            <a:srgbClr val="000000"/>
                          </a:solidFill>
                        </a:ln>
                      </wps:spPr>
                      <wps:txbx>
                        <w:txbxContent>
                          <w:p w14:paraId="11DA0FF2" w14:textId="77777777" w:rsidR="009510B6" w:rsidRDefault="009510B6" w:rsidP="009510B6">
                            <w:pPr>
                              <w:jc w:val="center"/>
                              <w:rPr>
                                <w:sz w:val="32"/>
                              </w:rPr>
                            </w:pPr>
                            <w:r>
                              <w:rPr>
                                <w:sz w:val="32"/>
                              </w:rPr>
                              <w:t>Co-option paper</w:t>
                            </w:r>
                          </w:p>
                        </w:txbxContent>
                      </wps:txbx>
                      <wps:bodyPr wrap="square"/>
                    </wps:wsp>
                  </a:graphicData>
                </a:graphic>
                <wp14:sizeRelH relativeFrom="margin">
                  <wp14:pctWidth>0</wp14:pctWidth>
                </wp14:sizeRelH>
                <wp14:sizeRelV relativeFrom="page">
                  <wp14:pctHeight>0</wp14:pctHeight>
                </wp14:sizeRelV>
              </wp:anchor>
            </w:drawing>
          </mc:Choice>
          <mc:Fallback>
            <w:pict>
              <v:rect w14:anchorId="3925E754" id="Rectangle 1" o:spid="_x0000_s1027" style="position:absolute;left:0;text-align:left;margin-left:388.25pt;margin-top:42.4pt;width:18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" o:allowoverlap="f" fillcolor="#eaeaea" strokeweight="1pt">
                <v:path arrowok="t"/>
                <v:textbox>
                  <w:txbxContent>
                    <w:p w14:paraId="11DA0FF2" w14:textId="77777777" w:rsidR="009510B6" w:rsidRDefault="009510B6" w:rsidP="009510B6">
                      <w:pPr>
                        <w:jc w:val="center"/>
                        <w:rPr>
                          <w:sz w:val="32"/>
                        </w:rPr>
                      </w:pPr>
                      <w:r>
                        <w:rPr>
                          <w:sz w:val="32"/>
                        </w:rPr>
                        <w:t>Co-option paper</w:t>
                      </w:r>
                    </w:p>
                  </w:txbxContent>
                </v:textbox>
                <w10:wrap anchorx="page" anchory="page"/>
              </v:rect>
            </w:pict>
          </mc:Fallback>
        </mc:AlternateContent>
      </w:r>
      <w:r w:rsidR="0068009C" w:rsidRPr="0068009C">
        <w:rPr>
          <w:rFonts w:ascii="Arial" w:hAnsi="Arial"/>
          <w:b/>
          <w:bCs/>
          <w:sz w:val="22"/>
          <w:szCs w:val="22"/>
        </w:rPr>
        <w:t xml:space="preserve">PLEASE NOTE: </w:t>
      </w:r>
      <w:r w:rsidR="0068009C" w:rsidRPr="00B03FA7">
        <w:rPr>
          <w:rFonts w:ascii="Arial" w:hAnsi="Arial"/>
          <w:b/>
          <w:bCs/>
          <w:sz w:val="22"/>
          <w:szCs w:val="22"/>
        </w:rPr>
        <w:t xml:space="preserve">SIGNED </w:t>
      </w:r>
      <w:r w:rsidR="00B03FA7" w:rsidRPr="00B03FA7">
        <w:rPr>
          <w:rFonts w:ascii="Arial" w:hAnsi="Arial"/>
          <w:b/>
          <w:bCs/>
          <w:sz w:val="22"/>
          <w:szCs w:val="22"/>
        </w:rPr>
        <w:t xml:space="preserve">APPLICATION </w:t>
      </w:r>
      <w:r w:rsidR="0068009C" w:rsidRPr="00B03FA7">
        <w:rPr>
          <w:rFonts w:ascii="Arial" w:hAnsi="Arial"/>
          <w:b/>
          <w:bCs/>
          <w:sz w:val="22"/>
          <w:szCs w:val="22"/>
        </w:rPr>
        <w:t xml:space="preserve">FORMS MUST BE RECEIVED </w:t>
      </w:r>
      <w:r w:rsidR="00317EDD">
        <w:rPr>
          <w:rFonts w:ascii="Arial" w:hAnsi="Arial"/>
          <w:b/>
          <w:bCs/>
          <w:sz w:val="22"/>
          <w:szCs w:val="22"/>
        </w:rPr>
        <w:br/>
      </w:r>
      <w:r w:rsidR="0068009C" w:rsidRPr="00B03FA7">
        <w:rPr>
          <w:rFonts w:ascii="Arial" w:hAnsi="Arial"/>
          <w:b/>
          <w:bCs/>
          <w:sz w:val="22"/>
          <w:szCs w:val="22"/>
        </w:rPr>
        <w:t>NO LATER THAN</w:t>
      </w:r>
      <w:r w:rsidR="001B37DC" w:rsidRPr="00B03FA7">
        <w:rPr>
          <w:rFonts w:ascii="Arial" w:hAnsi="Arial"/>
          <w:b/>
          <w:bCs/>
          <w:sz w:val="22"/>
          <w:szCs w:val="22"/>
        </w:rPr>
        <w:t xml:space="preserve">: </w:t>
      </w:r>
      <w:r w:rsidR="00317EDD">
        <w:rPr>
          <w:rFonts w:ascii="Arial" w:hAnsi="Arial"/>
          <w:b/>
          <w:bCs/>
          <w:sz w:val="22"/>
          <w:szCs w:val="22"/>
        </w:rPr>
        <w:t xml:space="preserve">12 </w:t>
      </w:r>
      <w:r w:rsidR="001B37DC" w:rsidRPr="00B03FA7">
        <w:rPr>
          <w:rFonts w:ascii="Arial" w:hAnsi="Arial"/>
          <w:b/>
          <w:bCs/>
          <w:sz w:val="22"/>
          <w:szCs w:val="22"/>
        </w:rPr>
        <w:t xml:space="preserve">Noon on </w:t>
      </w:r>
      <w:r w:rsidR="008531CC">
        <w:rPr>
          <w:rFonts w:ascii="Arial" w:hAnsi="Arial"/>
          <w:b/>
          <w:bCs/>
          <w:sz w:val="22"/>
          <w:szCs w:val="22"/>
        </w:rPr>
        <w:t>Friday 13 October 2023</w:t>
      </w: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4A0" w:firstRow="1" w:lastRow="0" w:firstColumn="1" w:lastColumn="0" w:noHBand="0" w:noVBand="1"/>
      </w:tblPr>
      <w:tblGrid>
        <w:gridCol w:w="3240"/>
        <w:gridCol w:w="2700"/>
        <w:gridCol w:w="4599"/>
        <w:gridCol w:w="261"/>
      </w:tblGrid>
      <w:tr w:rsidR="009510B6" w14:paraId="7C5F28E1" w14:textId="77777777" w:rsidTr="007E4C8E">
        <w:tc>
          <w:tcPr>
            <w:tcW w:w="10800"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26B4AD0A" w14:textId="77777777" w:rsidR="009510B6" w:rsidRDefault="009510B6" w:rsidP="007E4C8E">
            <w:pPr>
              <w:ind w:left="113" w:right="113"/>
              <w:jc w:val="center"/>
              <w:rPr>
                <w:vertAlign w:val="superscript"/>
              </w:rPr>
            </w:pPr>
            <w:r>
              <w:rPr>
                <w:vertAlign w:val="superscript"/>
              </w:rPr>
              <w:t>*Co-option of TOWN COUNCILLOR for the</w:t>
            </w:r>
          </w:p>
        </w:tc>
      </w:tr>
      <w:tr w:rsidR="009510B6" w14:paraId="431065C0" w14:textId="77777777" w:rsidTr="007E4C8E">
        <w:tc>
          <w:tcPr>
            <w:tcW w:w="5940" w:type="dxa"/>
            <w:gridSpan w:val="2"/>
            <w:tcBorders>
              <w:top w:val="single" w:sz="8" w:space="0" w:color="auto"/>
              <w:left w:val="single" w:sz="8" w:space="0" w:color="auto"/>
              <w:bottom w:val="single" w:sz="8" w:space="0" w:color="auto"/>
              <w:right w:val="single" w:sz="8" w:space="0" w:color="auto"/>
            </w:tcBorders>
            <w:tcMar>
              <w:bottom w:w="0" w:type="dxa"/>
            </w:tcMar>
          </w:tcPr>
          <w:p w14:paraId="1E3C9084" w14:textId="77777777" w:rsidR="009510B6" w:rsidRDefault="009510B6" w:rsidP="007E4C8E">
            <w:pPr>
              <w:ind w:left="113" w:right="113"/>
            </w:pPr>
          </w:p>
          <w:p w14:paraId="69B02E2E" w14:textId="4A67D506" w:rsidR="00772AAD" w:rsidRPr="00772AAD" w:rsidRDefault="00772AAD" w:rsidP="007E4C8E">
            <w:pPr>
              <w:ind w:left="113" w:right="113"/>
              <w:rPr>
                <w:szCs w:val="18"/>
              </w:rPr>
            </w:pPr>
            <w:r>
              <w:rPr>
                <w:sz w:val="22"/>
                <w:szCs w:val="18"/>
              </w:rPr>
              <w:t xml:space="preserve">[                                                              </w:t>
            </w:r>
            <w:proofErr w:type="gramStart"/>
            <w:r>
              <w:rPr>
                <w:sz w:val="22"/>
                <w:szCs w:val="18"/>
              </w:rPr>
              <w:t xml:space="preserve">  ]</w:t>
            </w:r>
            <w:proofErr w:type="gramEnd"/>
            <w:r>
              <w:rPr>
                <w:sz w:val="22"/>
                <w:szCs w:val="18"/>
              </w:rPr>
              <w:t xml:space="preserve"> Ward</w:t>
            </w:r>
          </w:p>
        </w:tc>
        <w:tc>
          <w:tcPr>
            <w:tcW w:w="4860" w:type="dxa"/>
            <w:gridSpan w:val="2"/>
            <w:tcBorders>
              <w:top w:val="single" w:sz="8" w:space="0" w:color="auto"/>
              <w:left w:val="single" w:sz="8" w:space="0" w:color="auto"/>
              <w:bottom w:val="single" w:sz="8" w:space="0" w:color="auto"/>
              <w:right w:val="single" w:sz="8" w:space="0" w:color="auto"/>
            </w:tcBorders>
            <w:shd w:val="clear" w:color="auto" w:fill="E6E6E6"/>
          </w:tcPr>
          <w:p w14:paraId="26E89106" w14:textId="7C8D1DEF" w:rsidR="009510B6" w:rsidRDefault="009510B6" w:rsidP="007E4C8E">
            <w:pPr>
              <w:ind w:left="113" w:right="113"/>
              <w:rPr>
                <w:i/>
              </w:rPr>
            </w:pPr>
            <w:r>
              <w:t>(State which ward you are standing for</w:t>
            </w:r>
            <w:r w:rsidR="00EE4B2A">
              <w:t xml:space="preserve"> or leave blank </w:t>
            </w:r>
            <w:r>
              <w:t xml:space="preserve">if you </w:t>
            </w:r>
            <w:r w:rsidR="00EE4B2A">
              <w:t xml:space="preserve">do not </w:t>
            </w:r>
            <w:r>
              <w:t>have a</w:t>
            </w:r>
            <w:r w:rsidR="00EE4B2A">
              <w:t xml:space="preserve"> </w:t>
            </w:r>
            <w:r>
              <w:t>preference)</w:t>
            </w:r>
          </w:p>
        </w:tc>
      </w:tr>
      <w:tr w:rsidR="009510B6" w14:paraId="14C8B7FD" w14:textId="77777777" w:rsidTr="007E4C8E">
        <w:trPr>
          <w:trHeight w:val="357"/>
        </w:trPr>
        <w:tc>
          <w:tcPr>
            <w:tcW w:w="10539" w:type="dxa"/>
            <w:gridSpan w:val="3"/>
            <w:tcBorders>
              <w:top w:val="single" w:sz="8" w:space="0" w:color="auto"/>
              <w:left w:val="single" w:sz="8" w:space="0" w:color="auto"/>
              <w:bottom w:val="single" w:sz="8" w:space="0" w:color="auto"/>
              <w:right w:val="single" w:sz="8" w:space="0" w:color="auto"/>
            </w:tcBorders>
            <w:shd w:val="clear" w:color="auto" w:fill="E6E6E6"/>
            <w:tcMar>
              <w:top w:w="0" w:type="dxa"/>
            </w:tcMar>
          </w:tcPr>
          <w:p w14:paraId="671C5708" w14:textId="77777777" w:rsidR="009510B6" w:rsidRDefault="009510B6" w:rsidP="007E4C8E">
            <w:pPr>
              <w:ind w:left="113" w:right="113"/>
              <w:rPr>
                <w:sz w:val="2"/>
                <w:vertAlign w:val="superscript"/>
              </w:rPr>
            </w:pPr>
          </w:p>
          <w:p w14:paraId="4543B768" w14:textId="77777777" w:rsidR="009510B6" w:rsidRPr="00F172E0" w:rsidRDefault="009510B6" w:rsidP="007E4C8E">
            <w:pPr>
              <w:ind w:left="113" w:right="113"/>
            </w:pPr>
            <w:r>
              <w:t>of Sidmouth Town Council</w:t>
            </w:r>
          </w:p>
        </w:tc>
        <w:tc>
          <w:tcPr>
            <w:tcW w:w="261" w:type="dxa"/>
            <w:tcBorders>
              <w:top w:val="single" w:sz="8" w:space="0" w:color="auto"/>
              <w:left w:val="single" w:sz="8" w:space="0" w:color="auto"/>
              <w:bottom w:val="single" w:sz="8" w:space="0" w:color="auto"/>
              <w:right w:val="single" w:sz="8" w:space="0" w:color="auto"/>
            </w:tcBorders>
          </w:tcPr>
          <w:p w14:paraId="51DFE107" w14:textId="77777777" w:rsidR="009510B6" w:rsidRDefault="009510B6" w:rsidP="007E4C8E">
            <w:pPr>
              <w:ind w:right="113"/>
              <w:rPr>
                <w:vertAlign w:val="superscript"/>
              </w:rPr>
            </w:pPr>
          </w:p>
        </w:tc>
      </w:tr>
      <w:tr w:rsidR="009510B6" w14:paraId="4A7D2446" w14:textId="77777777" w:rsidTr="007E4C8E">
        <w:tc>
          <w:tcPr>
            <w:tcW w:w="324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734734B5" w14:textId="77777777" w:rsidR="009510B6" w:rsidRDefault="009510B6" w:rsidP="007E4C8E">
            <w:pPr>
              <w:ind w:left="113" w:right="113"/>
            </w:pPr>
            <w:r>
              <w:t>Date of co-option:</w:t>
            </w:r>
          </w:p>
        </w:tc>
        <w:tc>
          <w:tcPr>
            <w:tcW w:w="7560" w:type="dxa"/>
            <w:gridSpan w:val="3"/>
            <w:tcBorders>
              <w:top w:val="single" w:sz="8" w:space="0" w:color="auto"/>
              <w:left w:val="single" w:sz="8" w:space="0" w:color="auto"/>
              <w:bottom w:val="single" w:sz="8" w:space="0" w:color="auto"/>
              <w:right w:val="single" w:sz="8" w:space="0" w:color="auto"/>
            </w:tcBorders>
          </w:tcPr>
          <w:p w14:paraId="0DBDEEC1" w14:textId="77777777" w:rsidR="009510B6" w:rsidRDefault="009510B6" w:rsidP="007E4C8E">
            <w:pPr>
              <w:ind w:left="113" w:right="113"/>
            </w:pPr>
            <w:r>
              <w:t>Monday 6 November 2023</w:t>
            </w:r>
          </w:p>
        </w:tc>
      </w:tr>
    </w:tbl>
    <w:p w14:paraId="3DE57A2E" w14:textId="77777777" w:rsidR="009510B6" w:rsidRDefault="009510B6" w:rsidP="009510B6">
      <w:pPr>
        <w:pStyle w:val="Text"/>
        <w:ind w:left="-720"/>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423"/>
        <w:gridCol w:w="1705"/>
      </w:tblGrid>
      <w:tr w:rsidR="009510B6" w14:paraId="695F074A" w14:textId="77777777" w:rsidTr="00422C74">
        <w:trPr>
          <w:trHeight w:val="397"/>
        </w:trPr>
        <w:tc>
          <w:tcPr>
            <w:tcW w:w="5000" w:type="pct"/>
            <w:gridSpan w:val="3"/>
            <w:shd w:val="clear" w:color="auto" w:fill="606060"/>
            <w:vAlign w:val="center"/>
          </w:tcPr>
          <w:p w14:paraId="278D0E01" w14:textId="7BA04804" w:rsidR="009510B6" w:rsidRDefault="009510B6" w:rsidP="007E4C8E">
            <w:pPr>
              <w:pStyle w:val="TextInTablesTitle"/>
            </w:pPr>
            <w:r>
              <w:t>Candidate’s Details</w:t>
            </w:r>
            <w:r w:rsidR="00422C74">
              <w:t>:</w:t>
            </w:r>
            <w:r w:rsidR="004513FB">
              <w:t xml:space="preserve"> </w:t>
            </w:r>
            <w:r w:rsidR="00422C74">
              <w:t>To be completed by all candidates</w:t>
            </w:r>
          </w:p>
        </w:tc>
      </w:tr>
      <w:tr w:rsidR="009510B6" w14:paraId="0262B077" w14:textId="77777777" w:rsidTr="00422C74">
        <w:trPr>
          <w:trHeight w:val="484"/>
        </w:trPr>
        <w:tc>
          <w:tcPr>
            <w:tcW w:w="1735" w:type="pct"/>
            <w:shd w:val="clear" w:color="auto" w:fill="E6E6E6"/>
            <w:vAlign w:val="center"/>
          </w:tcPr>
          <w:p w14:paraId="7DA7944B" w14:textId="77777777" w:rsidR="009510B6" w:rsidRDefault="009510B6" w:rsidP="007E4C8E">
            <w:r>
              <w:t>Candidate’s surname</w:t>
            </w:r>
          </w:p>
        </w:tc>
        <w:tc>
          <w:tcPr>
            <w:tcW w:w="2484" w:type="pct"/>
          </w:tcPr>
          <w:p w14:paraId="20F10F76" w14:textId="77777777" w:rsidR="009510B6" w:rsidRDefault="009510B6" w:rsidP="007E4C8E">
            <w:pPr>
              <w:pStyle w:val="TextInTables"/>
            </w:pPr>
          </w:p>
        </w:tc>
        <w:tc>
          <w:tcPr>
            <w:tcW w:w="781" w:type="pct"/>
          </w:tcPr>
          <w:p w14:paraId="5AEAF26A" w14:textId="77777777" w:rsidR="009510B6" w:rsidRDefault="009510B6" w:rsidP="007E4C8E">
            <w:pPr>
              <w:pStyle w:val="TextInTables"/>
              <w:rPr>
                <w:sz w:val="22"/>
              </w:rPr>
            </w:pPr>
            <w:r>
              <w:t>Mr/Mrs/Miss/ Ms/Dr/Other</w:t>
            </w:r>
          </w:p>
        </w:tc>
      </w:tr>
      <w:tr w:rsidR="009510B6" w14:paraId="78A965B6" w14:textId="77777777" w:rsidTr="00422C74">
        <w:trPr>
          <w:trHeight w:val="534"/>
        </w:trPr>
        <w:tc>
          <w:tcPr>
            <w:tcW w:w="1735" w:type="pct"/>
            <w:shd w:val="clear" w:color="auto" w:fill="E6E6E6"/>
            <w:vAlign w:val="center"/>
          </w:tcPr>
          <w:p w14:paraId="1F18848C" w14:textId="77777777" w:rsidR="009510B6" w:rsidRDefault="009510B6" w:rsidP="007E4C8E">
            <w:r>
              <w:t>Other forenames in full</w:t>
            </w:r>
          </w:p>
        </w:tc>
        <w:tc>
          <w:tcPr>
            <w:tcW w:w="3265" w:type="pct"/>
            <w:gridSpan w:val="2"/>
          </w:tcPr>
          <w:p w14:paraId="0AA1B500" w14:textId="77777777" w:rsidR="009510B6" w:rsidRDefault="009510B6" w:rsidP="007E4C8E">
            <w:pPr>
              <w:pStyle w:val="TextInTables"/>
            </w:pPr>
          </w:p>
        </w:tc>
      </w:tr>
      <w:tr w:rsidR="00FA28C0" w14:paraId="11338F31" w14:textId="77777777" w:rsidTr="00422C74">
        <w:trPr>
          <w:trHeight w:val="534"/>
        </w:trPr>
        <w:tc>
          <w:tcPr>
            <w:tcW w:w="1735" w:type="pct"/>
            <w:shd w:val="clear" w:color="auto" w:fill="E6E6E6"/>
            <w:vAlign w:val="center"/>
          </w:tcPr>
          <w:p w14:paraId="33C51D3F" w14:textId="3AC8CBE6" w:rsidR="00FA28C0" w:rsidRDefault="00FA28C0" w:rsidP="007E4C8E">
            <w:r>
              <w:t>Nationality</w:t>
            </w:r>
          </w:p>
        </w:tc>
        <w:tc>
          <w:tcPr>
            <w:tcW w:w="3265" w:type="pct"/>
            <w:gridSpan w:val="2"/>
          </w:tcPr>
          <w:p w14:paraId="2BFFD8F9" w14:textId="77777777" w:rsidR="00FA28C0" w:rsidRDefault="00FA28C0" w:rsidP="007E4C8E">
            <w:pPr>
              <w:pStyle w:val="TextInTables"/>
            </w:pPr>
          </w:p>
        </w:tc>
      </w:tr>
    </w:tbl>
    <w:p w14:paraId="3F8AD4F0" w14:textId="6FBE0F0B" w:rsidR="006F3D4C" w:rsidRDefault="006F3D4C">
      <w:pPr>
        <w:pStyle w:val="Text"/>
        <w:tabs>
          <w:tab w:val="left" w:pos="283"/>
          <w:tab w:val="left" w:pos="709"/>
        </w:tabs>
        <w:ind w:left="566" w:hanging="566"/>
        <w:rPr>
          <w:lang w:val="en-US"/>
        </w:rPr>
      </w:pPr>
    </w:p>
    <w:tbl>
      <w:tblPr>
        <w:tblW w:w="109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3"/>
        <w:gridCol w:w="585"/>
        <w:gridCol w:w="6223"/>
      </w:tblGrid>
      <w:tr w:rsidR="006F3D4C" w14:paraId="3F8AD4FC" w14:textId="77777777" w:rsidTr="006052B4">
        <w:trPr>
          <w:trHeight w:val="397"/>
        </w:trPr>
        <w:tc>
          <w:tcPr>
            <w:tcW w:w="4173" w:type="dxa"/>
            <w:shd w:val="clear" w:color="auto" w:fill="606060"/>
            <w:vAlign w:val="center"/>
          </w:tcPr>
          <w:p w14:paraId="3F8AD4FA" w14:textId="77777777" w:rsidR="006F3D4C" w:rsidRDefault="006F3D4C">
            <w:pPr>
              <w:pStyle w:val="TextInTablesTitle"/>
            </w:pPr>
          </w:p>
        </w:tc>
        <w:tc>
          <w:tcPr>
            <w:tcW w:w="6808" w:type="dxa"/>
            <w:gridSpan w:val="2"/>
            <w:shd w:val="clear" w:color="auto" w:fill="606060"/>
            <w:vAlign w:val="center"/>
          </w:tcPr>
          <w:p w14:paraId="3F8AD4FB" w14:textId="11E9DA7D" w:rsidR="006F3D4C" w:rsidRDefault="00B600D1">
            <w:pPr>
              <w:pStyle w:val="TextInTablesTitle"/>
            </w:pPr>
            <w:r>
              <w:t xml:space="preserve">Qualifying </w:t>
            </w:r>
            <w:r w:rsidR="004513FB">
              <w:t>D</w:t>
            </w:r>
            <w:r>
              <w:t>etails</w:t>
            </w:r>
            <w:r w:rsidR="00DE4523">
              <w:t xml:space="preserve">: </w:t>
            </w:r>
            <w:r w:rsidR="004513FB">
              <w:t>To be completed by all candidates</w:t>
            </w:r>
          </w:p>
        </w:tc>
      </w:tr>
      <w:tr w:rsidR="006F3D4C" w14:paraId="3F8AD502" w14:textId="77777777" w:rsidTr="006052B4">
        <w:trPr>
          <w:trHeight w:val="634"/>
        </w:trPr>
        <w:tc>
          <w:tcPr>
            <w:tcW w:w="4173" w:type="dxa"/>
            <w:shd w:val="clear" w:color="auto" w:fill="E6E6E6"/>
            <w:vAlign w:val="center"/>
          </w:tcPr>
          <w:p w14:paraId="3F8AD500" w14:textId="77777777" w:rsidR="006F3D4C" w:rsidRDefault="00DE4523">
            <w:pPr>
              <w:pStyle w:val="TextInTables"/>
            </w:pPr>
            <w:r>
              <w:t>Home address (in full)</w:t>
            </w:r>
          </w:p>
        </w:tc>
        <w:tc>
          <w:tcPr>
            <w:tcW w:w="6808" w:type="dxa"/>
            <w:gridSpan w:val="2"/>
          </w:tcPr>
          <w:p w14:paraId="3F8AD501" w14:textId="77777777" w:rsidR="006F3D4C" w:rsidRDefault="006F3D4C">
            <w:pPr>
              <w:pStyle w:val="TextInTables"/>
            </w:pPr>
          </w:p>
        </w:tc>
      </w:tr>
      <w:tr w:rsidR="006F3D4C" w14:paraId="3F8AD505" w14:textId="77777777" w:rsidTr="006052B4">
        <w:trPr>
          <w:trHeight w:val="634"/>
        </w:trPr>
        <w:tc>
          <w:tcPr>
            <w:tcW w:w="4173" w:type="dxa"/>
            <w:shd w:val="clear" w:color="auto" w:fill="E6E6E6"/>
            <w:vAlign w:val="center"/>
          </w:tcPr>
          <w:p w14:paraId="3F8AD503" w14:textId="77777777" w:rsidR="006F3D4C" w:rsidRDefault="006F3D4C">
            <w:pPr>
              <w:pStyle w:val="TextInTables"/>
              <w:rPr>
                <w:noProof/>
              </w:rPr>
            </w:pPr>
          </w:p>
        </w:tc>
        <w:tc>
          <w:tcPr>
            <w:tcW w:w="6808" w:type="dxa"/>
            <w:gridSpan w:val="2"/>
            <w:shd w:val="clear" w:color="auto" w:fill="E6E6E6"/>
            <w:vAlign w:val="center"/>
          </w:tcPr>
          <w:p w14:paraId="3F8AD504" w14:textId="77777777" w:rsidR="006F3D4C" w:rsidRDefault="00DE4523">
            <w:pPr>
              <w:pStyle w:val="TextInTables"/>
              <w:rPr>
                <w:noProof/>
              </w:rPr>
            </w:pPr>
            <w:r>
              <w:rPr>
                <w:noProof/>
              </w:rPr>
              <w:t xml:space="preserve">Qualifying address: Add your qualifying address, or qualifying addresses (in full) to each of the relevant qualifications below (you can complete more than one qualification). </w:t>
            </w:r>
          </w:p>
        </w:tc>
      </w:tr>
      <w:tr w:rsidR="006F3D4C" w14:paraId="3F8AD508" w14:textId="77777777" w:rsidTr="006052B4">
        <w:trPr>
          <w:trHeight w:val="634"/>
        </w:trPr>
        <w:tc>
          <w:tcPr>
            <w:tcW w:w="4173" w:type="dxa"/>
            <w:shd w:val="clear" w:color="auto" w:fill="E6E6E6"/>
            <w:vAlign w:val="center"/>
          </w:tcPr>
          <w:p w14:paraId="3F8AD506" w14:textId="77777777" w:rsidR="006F3D4C" w:rsidRDefault="00DE4523">
            <w:pPr>
              <w:pStyle w:val="TextInTables"/>
              <w:rPr>
                <w:noProof/>
              </w:rPr>
            </w:pPr>
            <w:r>
              <w:rPr>
                <w:noProof/>
              </w:rPr>
              <w:t>Qualifications that apply (tick those which apply)</w:t>
            </w:r>
          </w:p>
        </w:tc>
        <w:tc>
          <w:tcPr>
            <w:tcW w:w="6808" w:type="dxa"/>
            <w:gridSpan w:val="2"/>
            <w:shd w:val="clear" w:color="auto" w:fill="E6E6E6"/>
            <w:vAlign w:val="center"/>
          </w:tcPr>
          <w:p w14:paraId="3F8AD507" w14:textId="77777777" w:rsidR="006F3D4C" w:rsidRDefault="00DE4523">
            <w:pPr>
              <w:pStyle w:val="TextInTables"/>
              <w:jc w:val="center"/>
              <w:rPr>
                <w:noProof/>
              </w:rPr>
            </w:pPr>
            <w:r>
              <w:rPr>
                <w:noProof/>
              </w:rPr>
              <w:t>Address</w:t>
            </w:r>
          </w:p>
        </w:tc>
      </w:tr>
      <w:tr w:rsidR="006F3D4C" w14:paraId="3F8AD50C" w14:textId="77777777" w:rsidTr="006052B4">
        <w:trPr>
          <w:trHeight w:val="634"/>
        </w:trPr>
        <w:tc>
          <w:tcPr>
            <w:tcW w:w="4173" w:type="dxa"/>
            <w:shd w:val="clear" w:color="auto" w:fill="E6E6E6"/>
            <w:vAlign w:val="center"/>
          </w:tcPr>
          <w:p w14:paraId="3F8AD509" w14:textId="77777777" w:rsidR="006F3D4C" w:rsidRDefault="00DE4523">
            <w:pPr>
              <w:pStyle w:val="TextInTables"/>
            </w:pPr>
            <w:r>
              <w:t>(a) I am registered as a local government elector for the area of the parish named above</w:t>
            </w:r>
          </w:p>
        </w:tc>
        <w:tc>
          <w:tcPr>
            <w:tcW w:w="585" w:type="dxa"/>
          </w:tcPr>
          <w:p w14:paraId="3F8AD50A" w14:textId="77777777" w:rsidR="006F3D4C" w:rsidRDefault="006F3D4C">
            <w:pPr>
              <w:pStyle w:val="TextInTables"/>
            </w:pPr>
          </w:p>
        </w:tc>
        <w:tc>
          <w:tcPr>
            <w:tcW w:w="6223" w:type="dxa"/>
          </w:tcPr>
          <w:p w14:paraId="3F8AD50B" w14:textId="77777777" w:rsidR="006F3D4C" w:rsidRDefault="006F3D4C">
            <w:pPr>
              <w:pStyle w:val="TextInTables"/>
            </w:pPr>
          </w:p>
        </w:tc>
      </w:tr>
      <w:tr w:rsidR="006F3D4C" w14:paraId="3F8AD510" w14:textId="77777777" w:rsidTr="006052B4">
        <w:trPr>
          <w:trHeight w:val="634"/>
        </w:trPr>
        <w:tc>
          <w:tcPr>
            <w:tcW w:w="4173" w:type="dxa"/>
            <w:shd w:val="clear" w:color="auto" w:fill="E6E6E6"/>
            <w:vAlign w:val="center"/>
          </w:tcPr>
          <w:p w14:paraId="3F8AD50D" w14:textId="77777777" w:rsidR="006F3D4C" w:rsidRDefault="00DE4523">
            <w:pPr>
              <w:pStyle w:val="TextInTables"/>
            </w:pPr>
            <w:r>
              <w:rPr>
                <w:rStyle w:val="TextItalic"/>
              </w:rPr>
              <w:t>(</w:t>
            </w:r>
            <w:r>
              <w:rPr>
                <w:rStyle w:val="TextItalic"/>
                <w:i w:val="0"/>
              </w:rPr>
              <w:t>b) I have, during the whole of the preceding 12 months occupied as owner or tenant land or other premises in the parish named above</w:t>
            </w:r>
          </w:p>
        </w:tc>
        <w:tc>
          <w:tcPr>
            <w:tcW w:w="585" w:type="dxa"/>
          </w:tcPr>
          <w:p w14:paraId="3F8AD50E" w14:textId="77777777" w:rsidR="006F3D4C" w:rsidRDefault="006F3D4C">
            <w:pPr>
              <w:pStyle w:val="TextInTables"/>
            </w:pPr>
          </w:p>
        </w:tc>
        <w:tc>
          <w:tcPr>
            <w:tcW w:w="6223" w:type="dxa"/>
          </w:tcPr>
          <w:p w14:paraId="3F8AD50F" w14:textId="77777777" w:rsidR="006F3D4C" w:rsidRDefault="006F3D4C">
            <w:pPr>
              <w:pStyle w:val="TextInTables"/>
            </w:pPr>
          </w:p>
        </w:tc>
      </w:tr>
      <w:tr w:rsidR="006F3D4C" w14:paraId="3F8AD514" w14:textId="77777777" w:rsidTr="006052B4">
        <w:trPr>
          <w:trHeight w:val="634"/>
        </w:trPr>
        <w:tc>
          <w:tcPr>
            <w:tcW w:w="4173" w:type="dxa"/>
            <w:shd w:val="clear" w:color="auto" w:fill="E6E6E6"/>
            <w:vAlign w:val="center"/>
          </w:tcPr>
          <w:p w14:paraId="3F8AD511" w14:textId="77777777" w:rsidR="006F3D4C" w:rsidRDefault="00DE4523">
            <w:pPr>
              <w:pStyle w:val="TextInTables"/>
              <w:rPr>
                <w:rStyle w:val="TextItalic"/>
              </w:rPr>
            </w:pPr>
            <w:r>
              <w:t>(c) my principal or only place of work during the preceding 12 months has been in the parish named above</w:t>
            </w:r>
          </w:p>
        </w:tc>
        <w:tc>
          <w:tcPr>
            <w:tcW w:w="585" w:type="dxa"/>
          </w:tcPr>
          <w:p w14:paraId="3F8AD512" w14:textId="77777777" w:rsidR="006F3D4C" w:rsidRDefault="006F3D4C">
            <w:pPr>
              <w:pStyle w:val="TextInTables"/>
            </w:pPr>
          </w:p>
        </w:tc>
        <w:tc>
          <w:tcPr>
            <w:tcW w:w="6223" w:type="dxa"/>
          </w:tcPr>
          <w:p w14:paraId="3F8AD513" w14:textId="77777777" w:rsidR="006F3D4C" w:rsidRDefault="006F3D4C">
            <w:pPr>
              <w:pStyle w:val="TextInTables"/>
            </w:pPr>
          </w:p>
        </w:tc>
      </w:tr>
      <w:tr w:rsidR="006F3D4C" w14:paraId="3F8AD518" w14:textId="77777777" w:rsidTr="006052B4">
        <w:trPr>
          <w:trHeight w:val="634"/>
        </w:trPr>
        <w:tc>
          <w:tcPr>
            <w:tcW w:w="4173" w:type="dxa"/>
            <w:shd w:val="clear" w:color="auto" w:fill="E6E6E6"/>
            <w:vAlign w:val="center"/>
          </w:tcPr>
          <w:p w14:paraId="3F8AD515" w14:textId="77777777" w:rsidR="006F3D4C" w:rsidRDefault="00DE4523">
            <w:pPr>
              <w:pStyle w:val="TextInTables"/>
            </w:pPr>
            <w:r>
              <w:t>(d) I have during the whole of the preceding 12 months resided in the parish named above or within 4.8 kilometres of it.</w:t>
            </w:r>
          </w:p>
        </w:tc>
        <w:tc>
          <w:tcPr>
            <w:tcW w:w="585" w:type="dxa"/>
          </w:tcPr>
          <w:p w14:paraId="3F8AD516" w14:textId="77777777" w:rsidR="006F3D4C" w:rsidRDefault="006F3D4C">
            <w:pPr>
              <w:pStyle w:val="TextInTables"/>
            </w:pPr>
          </w:p>
        </w:tc>
        <w:tc>
          <w:tcPr>
            <w:tcW w:w="6223" w:type="dxa"/>
          </w:tcPr>
          <w:p w14:paraId="3F8AD517" w14:textId="77777777" w:rsidR="006F3D4C" w:rsidRDefault="006F3D4C">
            <w:pPr>
              <w:pStyle w:val="TextInTables"/>
            </w:pPr>
          </w:p>
        </w:tc>
      </w:tr>
    </w:tbl>
    <w:p w14:paraId="3F8AD54E" w14:textId="77777777" w:rsidR="006F3D4C" w:rsidRDefault="006F3D4C">
      <w:pPr>
        <w:pStyle w:val="Bulletpoints"/>
        <w:sectPr w:rsidR="006F3D4C" w:rsidSect="009510B6">
          <w:footerReference w:type="default" r:id="rId10"/>
          <w:footnotePr>
            <w:pos w:val="sectEnd"/>
          </w:footnotePr>
          <w:endnotePr>
            <w:numFmt w:val="decimal"/>
          </w:endnotePr>
          <w:pgSz w:w="11901" w:h="16840"/>
          <w:pgMar w:top="1440" w:right="1440" w:bottom="964" w:left="1440" w:header="720" w:footer="720" w:gutter="0"/>
          <w:cols w:space="720"/>
        </w:sectPr>
      </w:pPr>
    </w:p>
    <w:p w14:paraId="3F8AD54F" w14:textId="64B8FABB" w:rsidR="006F3D4C" w:rsidRDefault="00B80B08">
      <w:pPr>
        <w:pStyle w:val="Text"/>
        <w:spacing w:line="320" w:lineRule="exact"/>
        <w:outlineLvl w:val="0"/>
        <w:rPr>
          <w:sz w:val="32"/>
        </w:rPr>
      </w:pPr>
      <w:r>
        <w:rPr>
          <w:noProof/>
          <w:sz w:val="32"/>
          <w:lang w:val="en-US"/>
        </w:rPr>
        <w:lastRenderedPageBreak/>
        <mc:AlternateContent>
          <mc:Choice Requires="wps">
            <w:drawing>
              <wp:anchor distT="0" distB="0" distL="114300" distR="114300" simplePos="0" relativeHeight="251644928" behindDoc="0" locked="0" layoutInCell="1" allowOverlap="0" wp14:anchorId="3F8AD658" wp14:editId="7D858DCD">
                <wp:simplePos x="0" y="0"/>
                <wp:positionH relativeFrom="page">
                  <wp:posOffset>612250</wp:posOffset>
                </wp:positionH>
                <wp:positionV relativeFrom="page">
                  <wp:posOffset>659958</wp:posOffset>
                </wp:positionV>
                <wp:extent cx="3042368" cy="368300"/>
                <wp:effectExtent l="0" t="0" r="5715" b="0"/>
                <wp:wrapNone/>
                <wp:docPr id="41" name="Text Box 29"/>
                <wp:cNvGraphicFramePr/>
                <a:graphic xmlns:a="http://schemas.openxmlformats.org/drawingml/2006/main">
                  <a:graphicData uri="http://schemas.microsoft.com/office/word/2010/wordprocessingShape">
                    <wps:wsp>
                      <wps:cNvSpPr/>
                      <wps:spPr>
                        <a:xfrm>
                          <a:off x="0" y="0"/>
                          <a:ext cx="3042368" cy="368300"/>
                        </a:xfrm>
                        <a:prstGeom prst="rect">
                          <a:avLst/>
                        </a:prstGeom>
                        <a:solidFill>
                          <a:srgbClr val="EAEAEA"/>
                        </a:solidFill>
                        <a:ln w="12700">
                          <a:solidFill>
                            <a:srgbClr val="000000"/>
                          </a:solidFill>
                        </a:ln>
                      </wps:spPr>
                      <wps:txbx>
                        <w:txbxContent>
                          <w:p w14:paraId="4533602E" w14:textId="77777777" w:rsidR="00B80B08" w:rsidRPr="009510B6" w:rsidRDefault="00B80B08" w:rsidP="00B80B08">
                            <w:pPr>
                              <w:jc w:val="center"/>
                              <w:rPr>
                                <w:sz w:val="28"/>
                                <w:szCs w:val="18"/>
                              </w:rPr>
                            </w:pPr>
                            <w:r w:rsidRPr="009510B6">
                              <w:rPr>
                                <w:sz w:val="28"/>
                                <w:szCs w:val="18"/>
                              </w:rPr>
                              <w:t>Sidmouth Town Council Co-option</w:t>
                            </w:r>
                          </w:p>
                        </w:txbxContent>
                      </wps:txbx>
                      <wps:bodyPr wrap="square"/>
                    </wps:wsp>
                  </a:graphicData>
                </a:graphic>
                <wp14:sizeRelH relativeFrom="margin">
                  <wp14:pctWidth>0</wp14:pctWidth>
                </wp14:sizeRelH>
              </wp:anchor>
            </w:drawing>
          </mc:Choice>
          <mc:Fallback>
            <w:pict>
              <v:rect w14:anchorId="3F8AD658" id="Text Box 29" o:spid="_x0000_s1028" style="position:absolute;margin-left:48.2pt;margin-top:51.95pt;width:239.55pt;height:29pt;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" o:allowoverlap="f" fillcolor="#eaeaea" strokeweight="1pt">
                <v:textbox>
                  <w:txbxContent>
                    <w:p w14:paraId="4533602E" w14:textId="77777777" w:rsidR="00B80B08" w:rsidRPr="009510B6" w:rsidRDefault="00B80B08" w:rsidP="00B80B08">
                      <w:pPr>
                        <w:jc w:val="center"/>
                        <w:rPr>
                          <w:sz w:val="28"/>
                          <w:szCs w:val="18"/>
                        </w:rPr>
                      </w:pPr>
                      <w:r w:rsidRPr="009510B6">
                        <w:rPr>
                          <w:sz w:val="28"/>
                          <w:szCs w:val="18"/>
                        </w:rPr>
                        <w:t>Sidmouth Town Council Co-option</w:t>
                      </w:r>
                    </w:p>
                  </w:txbxContent>
                </v:textbox>
                <w10:wrap anchorx="page" anchory="page"/>
              </v:rect>
            </w:pict>
          </mc:Fallback>
        </mc:AlternateContent>
      </w:r>
      <w:r w:rsidR="00DE4523">
        <w:rPr>
          <w:noProof/>
          <w:sz w:val="32"/>
          <w:lang w:val="en-US"/>
        </w:rPr>
        <mc:AlternateContent>
          <mc:Choice Requires="wps">
            <w:drawing>
              <wp:anchor distT="0" distB="0" distL="114300" distR="114300" simplePos="0" relativeHeight="251642880" behindDoc="0" locked="0" layoutInCell="1" allowOverlap="0" wp14:anchorId="3F8AD656" wp14:editId="2777CD59">
                <wp:simplePos x="0" y="0"/>
                <wp:positionH relativeFrom="page">
                  <wp:posOffset>3771900</wp:posOffset>
                </wp:positionH>
                <wp:positionV relativeFrom="page">
                  <wp:posOffset>658495</wp:posOffset>
                </wp:positionV>
                <wp:extent cx="3505200" cy="368300"/>
                <wp:effectExtent l="0" t="0" r="0" b="0"/>
                <wp:wrapNone/>
                <wp:docPr id="39" name="Text Box 27"/>
                <wp:cNvGraphicFramePr/>
                <a:graphic xmlns:a="http://schemas.openxmlformats.org/drawingml/2006/main">
                  <a:graphicData uri="http://schemas.microsoft.com/office/word/2010/wordprocessingShape">
                    <wps:wsp>
                      <wps:cNvSpPr/>
                      <wps:spPr>
                        <a:xfrm>
                          <a:off x="0" y="0"/>
                          <a:ext cx="3505200" cy="368300"/>
                        </a:xfrm>
                        <a:prstGeom prst="rect">
                          <a:avLst/>
                        </a:prstGeom>
                        <a:solidFill>
                          <a:srgbClr val="EAEAEA"/>
                        </a:solidFill>
                        <a:ln w="12700">
                          <a:solidFill>
                            <a:srgbClr val="000000"/>
                          </a:solidFill>
                        </a:ln>
                      </wps:spPr>
                      <wps:txbx>
                        <w:txbxContent>
                          <w:p w14:paraId="3F8AD6D5" w14:textId="77777777" w:rsidR="006F3D4C" w:rsidRDefault="00DE4523">
                            <w:pPr>
                              <w:jc w:val="center"/>
                              <w:rPr>
                                <w:sz w:val="32"/>
                              </w:rPr>
                            </w:pPr>
                            <w:r>
                              <w:rPr>
                                <w:sz w:val="32"/>
                              </w:rPr>
                              <w:t>Candidate’s consent to nomination</w:t>
                            </w:r>
                          </w:p>
                        </w:txbxContent>
                      </wps:txbx>
                      <wps:bodyPr/>
                    </wps:wsp>
                  </a:graphicData>
                </a:graphic>
              </wp:anchor>
            </w:drawing>
          </mc:Choice>
          <mc:Fallback>
            <w:pict>
              <v:rect w14:anchorId="3F8AD656" id="Text Box 27" o:spid="_x0000_s1029" style="position:absolute;margin-left:297pt;margin-top:51.85pt;width:276pt;height:29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" o:allowoverlap="f" fillcolor="#eaeaea" strokeweight="1pt">
                <v:textbox>
                  <w:txbxContent>
                    <w:p w14:paraId="3F8AD6D5" w14:textId="77777777" w:rsidR="006F3D4C" w:rsidRDefault="00DE4523">
                      <w:pPr>
                        <w:jc w:val="center"/>
                        <w:rPr>
                          <w:sz w:val="32"/>
                        </w:rPr>
                      </w:pPr>
                      <w:r>
                        <w:rPr>
                          <w:sz w:val="32"/>
                        </w:rPr>
                        <w:t>Candidate’s consent to nomination</w:t>
                      </w:r>
                    </w:p>
                  </w:txbxContent>
                </v:textbox>
                <w10:wrap anchorx="page" anchory="page"/>
              </v:rect>
            </w:pict>
          </mc:Fallback>
        </mc:AlternateContent>
      </w:r>
    </w:p>
    <w:p w14:paraId="3F8AD550" w14:textId="77777777" w:rsidR="006F3D4C" w:rsidRDefault="006F3D4C">
      <w:pPr>
        <w:pStyle w:val="Text"/>
        <w:spacing w:line="320" w:lineRule="exact"/>
        <w:outlineLvl w:val="0"/>
        <w:rPr>
          <w:sz w:val="32"/>
        </w:rPr>
      </w:pPr>
    </w:p>
    <w:p w14:paraId="3F8AD551" w14:textId="77777777" w:rsidR="006F3D4C" w:rsidRDefault="00DE4523">
      <w:pPr>
        <w:pStyle w:val="Text"/>
        <w:spacing w:line="320" w:lineRule="exact"/>
        <w:outlineLvl w:val="0"/>
        <w:rPr>
          <w:sz w:val="20"/>
        </w:rPr>
      </w:pPr>
      <w:r>
        <w:rPr>
          <w:sz w:val="20"/>
        </w:rPr>
        <w:t>*Delete whichever is inappropriate</w:t>
      </w:r>
    </w:p>
    <w:p w14:paraId="3F8AD552" w14:textId="77777777" w:rsidR="006F3D4C" w:rsidRDefault="00DE4523">
      <w:pPr>
        <w:pStyle w:val="Text"/>
        <w:spacing w:line="320" w:lineRule="exact"/>
        <w:outlineLvl w:val="0"/>
        <w:rPr>
          <w:sz w:val="18"/>
        </w:rPr>
      </w:pPr>
      <w:r>
        <w:rPr>
          <w:sz w:val="22"/>
          <w:lang w:bidi="en-GB"/>
        </w:rPr>
        <w:t>*</w:t>
      </w:r>
      <w:r>
        <w:rPr>
          <w:sz w:val="22"/>
        </w:rPr>
        <w:t xml:space="preserve">You must declare that you meet at least one of the listed </w:t>
      </w:r>
      <w:proofErr w:type="gramStart"/>
      <w:r>
        <w:rPr>
          <w:sz w:val="22"/>
        </w:rPr>
        <w:t>qualification</w:t>
      </w:r>
      <w:proofErr w:type="gramEnd"/>
      <w:r>
        <w:rPr>
          <w:sz w:val="22"/>
        </w:rPr>
        <w:t xml:space="preserve">(s) below and may declare more than one qualification if applicable. </w:t>
      </w:r>
      <w:r>
        <w:rPr>
          <w:b/>
          <w:sz w:val="22"/>
        </w:rPr>
        <w:t>To do this, strike through any that do not apply.</w:t>
      </w:r>
      <w:r>
        <w:rPr>
          <w:sz w:val="22"/>
        </w:rPr>
        <w:t xml:space="preserve"> Any qualification(s) that apply must match the information given on your home address form.</w:t>
      </w:r>
    </w:p>
    <w:tbl>
      <w:tblPr>
        <w:tblW w:w="10440" w:type="dxa"/>
        <w:tblInd w:w="-530" w:type="dxa"/>
        <w:tblBorders>
          <w:top w:val="single" w:sz="4" w:space="0" w:color="auto"/>
          <w:left w:val="single" w:sz="4" w:space="0" w:color="auto"/>
          <w:bottom w:val="single" w:sz="4" w:space="0" w:color="auto"/>
          <w:right w:val="single" w:sz="4" w:space="0" w:color="auto"/>
          <w:insideH w:val="nil"/>
          <w:insideV w:val="nil"/>
        </w:tblBorders>
        <w:tblCellMar>
          <w:left w:w="0" w:type="dxa"/>
          <w:right w:w="0" w:type="dxa"/>
        </w:tblCellMar>
        <w:tblLook w:val="04A0" w:firstRow="1" w:lastRow="0" w:firstColumn="1" w:lastColumn="0" w:noHBand="0" w:noVBand="1"/>
      </w:tblPr>
      <w:tblGrid>
        <w:gridCol w:w="988"/>
        <w:gridCol w:w="990"/>
        <w:gridCol w:w="918"/>
        <w:gridCol w:w="228"/>
        <w:gridCol w:w="354"/>
        <w:gridCol w:w="4262"/>
        <w:gridCol w:w="2700"/>
      </w:tblGrid>
      <w:tr w:rsidR="006F3D4C" w14:paraId="3F8AD555" w14:textId="77777777">
        <w:tc>
          <w:tcPr>
            <w:tcW w:w="312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53" w14:textId="58D17221" w:rsidR="006F3D4C" w:rsidRDefault="00DE4523">
            <w:pPr>
              <w:pStyle w:val="Text"/>
              <w:tabs>
                <w:tab w:val="left" w:pos="0"/>
              </w:tabs>
              <w:spacing w:line="240" w:lineRule="exact"/>
              <w:ind w:left="137" w:right="137"/>
            </w:pPr>
            <w:r>
              <w:t xml:space="preserve">Date of </w:t>
            </w:r>
            <w:r w:rsidR="00E17615">
              <w:t>co-option</w:t>
            </w:r>
            <w:r>
              <w:t>:</w:t>
            </w:r>
          </w:p>
        </w:tc>
        <w:tc>
          <w:tcPr>
            <w:tcW w:w="7316" w:type="dxa"/>
            <w:gridSpan w:val="3"/>
            <w:tcBorders>
              <w:top w:val="single" w:sz="8" w:space="0" w:color="auto"/>
              <w:left w:val="single" w:sz="8" w:space="0" w:color="auto"/>
              <w:bottom w:val="single" w:sz="8" w:space="0" w:color="auto"/>
              <w:right w:val="single" w:sz="8" w:space="0" w:color="auto"/>
            </w:tcBorders>
            <w:tcMar>
              <w:top w:w="57" w:type="dxa"/>
              <w:bottom w:w="57" w:type="dxa"/>
            </w:tcMar>
          </w:tcPr>
          <w:p w14:paraId="3F8AD554" w14:textId="67FFE47A" w:rsidR="006F3D4C" w:rsidRDefault="00E17615">
            <w:pPr>
              <w:pStyle w:val="Text"/>
              <w:tabs>
                <w:tab w:val="left" w:pos="0"/>
              </w:tabs>
              <w:spacing w:line="240" w:lineRule="exact"/>
              <w:ind w:left="137" w:right="137"/>
              <w:rPr>
                <w:sz w:val="20"/>
              </w:rPr>
            </w:pPr>
            <w:r>
              <w:t>Monday 6 November 2023</w:t>
            </w:r>
          </w:p>
        </w:tc>
      </w:tr>
      <w:tr w:rsidR="006F3D4C" w14:paraId="3F8AD558" w14:textId="77777777">
        <w:tc>
          <w:tcPr>
            <w:tcW w:w="312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56" w14:textId="77777777" w:rsidR="006F3D4C" w:rsidRDefault="00DE4523">
            <w:pPr>
              <w:pStyle w:val="Text"/>
              <w:tabs>
                <w:tab w:val="left" w:pos="0"/>
              </w:tabs>
              <w:spacing w:line="240" w:lineRule="exact"/>
              <w:ind w:left="137" w:right="137"/>
            </w:pPr>
            <w:r>
              <w:t>I (name in full):</w:t>
            </w:r>
          </w:p>
        </w:tc>
        <w:tc>
          <w:tcPr>
            <w:tcW w:w="7316" w:type="dxa"/>
            <w:gridSpan w:val="3"/>
            <w:tcBorders>
              <w:top w:val="single" w:sz="8" w:space="0" w:color="auto"/>
              <w:left w:val="single" w:sz="8" w:space="0" w:color="auto"/>
              <w:bottom w:val="single" w:sz="8" w:space="0" w:color="auto"/>
              <w:right w:val="single" w:sz="8" w:space="0" w:color="auto"/>
            </w:tcBorders>
            <w:tcMar>
              <w:top w:w="57" w:type="dxa"/>
              <w:bottom w:w="57" w:type="dxa"/>
            </w:tcMar>
          </w:tcPr>
          <w:p w14:paraId="3F8AD557" w14:textId="77777777" w:rsidR="006F3D4C" w:rsidRDefault="006F3D4C">
            <w:pPr>
              <w:pStyle w:val="Text"/>
              <w:tabs>
                <w:tab w:val="left" w:pos="0"/>
              </w:tabs>
              <w:spacing w:line="240" w:lineRule="exact"/>
              <w:ind w:left="137" w:right="137"/>
              <w:rPr>
                <w:sz w:val="20"/>
              </w:rPr>
            </w:pPr>
          </w:p>
        </w:tc>
      </w:tr>
      <w:tr w:rsidR="000442C2" w14:paraId="3F8AD55C" w14:textId="77777777" w:rsidTr="000442C2">
        <w:trPr>
          <w:trHeight w:val="734"/>
        </w:trPr>
        <w:tc>
          <w:tcPr>
            <w:tcW w:w="10440" w:type="dxa"/>
            <w:gridSpan w:val="7"/>
            <w:tcBorders>
              <w:top w:val="single" w:sz="8" w:space="0" w:color="auto"/>
              <w:left w:val="single" w:sz="8" w:space="0" w:color="auto"/>
              <w:bottom w:val="nil"/>
              <w:right w:val="single" w:sz="8" w:space="0" w:color="auto"/>
            </w:tcBorders>
            <w:shd w:val="clear" w:color="auto" w:fill="E6E6E6"/>
            <w:tcMar>
              <w:top w:w="57" w:type="dxa"/>
              <w:left w:w="0" w:type="dxa"/>
              <w:bottom w:w="57" w:type="dxa"/>
              <w:right w:w="0" w:type="dxa"/>
            </w:tcMar>
          </w:tcPr>
          <w:p w14:paraId="3C0F1329" w14:textId="77777777" w:rsidR="00DE4523" w:rsidRDefault="00DE4523">
            <w:pPr>
              <w:pStyle w:val="Text"/>
              <w:tabs>
                <w:tab w:val="left" w:pos="0"/>
              </w:tabs>
              <w:spacing w:line="240" w:lineRule="exact"/>
              <w:ind w:left="137" w:right="137"/>
            </w:pPr>
          </w:p>
          <w:p w14:paraId="3F8AD559" w14:textId="4ACAA317" w:rsidR="000442C2" w:rsidRDefault="000442C2">
            <w:pPr>
              <w:pStyle w:val="Text"/>
              <w:tabs>
                <w:tab w:val="left" w:pos="0"/>
              </w:tabs>
              <w:spacing w:line="240" w:lineRule="exact"/>
              <w:ind w:left="137" w:right="137"/>
            </w:pPr>
            <w:r>
              <w:t xml:space="preserve">hereby consent to my nomination as a candidate for co-option as </w:t>
            </w:r>
            <w:r w:rsidR="00DE19DB">
              <w:t>C</w:t>
            </w:r>
            <w:r>
              <w:t>ouncillor for Sidmouth Town Council.</w:t>
            </w:r>
          </w:p>
        </w:tc>
      </w:tr>
      <w:tr w:rsidR="006F3D4C" w14:paraId="3F8AD561" w14:textId="77777777">
        <w:tc>
          <w:tcPr>
            <w:tcW w:w="10440" w:type="dxa"/>
            <w:gridSpan w:val="7"/>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60" w14:textId="53986EAB" w:rsidR="006F3D4C" w:rsidRDefault="00DE4523">
            <w:pPr>
              <w:pStyle w:val="Text"/>
              <w:tabs>
                <w:tab w:val="left" w:pos="0"/>
              </w:tabs>
              <w:spacing w:line="240" w:lineRule="exact"/>
              <w:ind w:left="137" w:right="137"/>
              <w:rPr>
                <w:sz w:val="22"/>
              </w:rPr>
            </w:pPr>
            <w:r>
              <w:rPr>
                <w:sz w:val="22"/>
              </w:rPr>
              <w:t xml:space="preserve">I declare that on the day of my nomination, I am qualified </w:t>
            </w:r>
            <w:r w:rsidR="00E4654C">
              <w:rPr>
                <w:sz w:val="22"/>
              </w:rPr>
              <w:t>to be co-opted</w:t>
            </w:r>
            <w:r>
              <w:rPr>
                <w:sz w:val="22"/>
              </w:rPr>
              <w:t xml:space="preserve"> by virtue of being on that day or those days a qualifying Commonwealth citizen, a citizen of the Republic of Ireland</w:t>
            </w:r>
            <w:r w:rsidR="002646F2">
              <w:rPr>
                <w:sz w:val="22"/>
              </w:rPr>
              <w:t xml:space="preserve">, </w:t>
            </w:r>
            <w:r w:rsidR="00C14DEF">
              <w:rPr>
                <w:sz w:val="22"/>
              </w:rPr>
              <w:t>a</w:t>
            </w:r>
            <w:r w:rsidR="002646F2">
              <w:rPr>
                <w:sz w:val="22"/>
              </w:rPr>
              <w:t xml:space="preserve">n </w:t>
            </w:r>
            <w:r w:rsidR="002646F2" w:rsidRPr="002646F2">
              <w:rPr>
                <w:sz w:val="22"/>
              </w:rPr>
              <w:t>EU citizen who ha</w:t>
            </w:r>
            <w:r w:rsidR="002646F2">
              <w:rPr>
                <w:sz w:val="22"/>
              </w:rPr>
              <w:t>s</w:t>
            </w:r>
            <w:r w:rsidR="002646F2" w:rsidRPr="002646F2">
              <w:rPr>
                <w:sz w:val="22"/>
              </w:rPr>
              <w:t xml:space="preserve"> been resident in the UK since before 31 December 2020</w:t>
            </w:r>
            <w:r w:rsidR="00B213F3">
              <w:rPr>
                <w:sz w:val="22"/>
              </w:rPr>
              <w:t>,</w:t>
            </w:r>
            <w:r>
              <w:rPr>
                <w:sz w:val="22"/>
              </w:rPr>
              <w:t xml:space="preserve"> a citizen of </w:t>
            </w:r>
            <w:r w:rsidR="00E821D4" w:rsidRPr="00620C16">
              <w:rPr>
                <w:sz w:val="22"/>
              </w:rPr>
              <w:t>Luxembourg</w:t>
            </w:r>
            <w:r w:rsidR="00E821D4">
              <w:rPr>
                <w:sz w:val="22"/>
              </w:rPr>
              <w:t>,</w:t>
            </w:r>
            <w:r w:rsidR="00E821D4" w:rsidRPr="00620C16">
              <w:rPr>
                <w:sz w:val="22"/>
              </w:rPr>
              <w:t xml:space="preserve"> Poland</w:t>
            </w:r>
            <w:r w:rsidR="00E821D4">
              <w:rPr>
                <w:sz w:val="22"/>
              </w:rPr>
              <w:t>,</w:t>
            </w:r>
            <w:r w:rsidR="00E821D4" w:rsidRPr="00620C16">
              <w:rPr>
                <w:sz w:val="22"/>
              </w:rPr>
              <w:t xml:space="preserve"> </w:t>
            </w:r>
            <w:proofErr w:type="gramStart"/>
            <w:r w:rsidR="00E821D4" w:rsidRPr="00620C16">
              <w:rPr>
                <w:sz w:val="22"/>
              </w:rPr>
              <w:t>Portugal</w:t>
            </w:r>
            <w:proofErr w:type="gramEnd"/>
            <w:r w:rsidR="00E821D4">
              <w:rPr>
                <w:sz w:val="22"/>
              </w:rPr>
              <w:t xml:space="preserve"> or </w:t>
            </w:r>
            <w:r w:rsidR="00620C16" w:rsidRPr="00620C16">
              <w:rPr>
                <w:sz w:val="22"/>
              </w:rPr>
              <w:t>Spain</w:t>
            </w:r>
            <w:r w:rsidR="00E821D4">
              <w:rPr>
                <w:sz w:val="22"/>
              </w:rPr>
              <w:t xml:space="preserve"> </w:t>
            </w:r>
            <w:r>
              <w:rPr>
                <w:sz w:val="22"/>
              </w:rPr>
              <w:t>who has attained the age of 18 years and that</w:t>
            </w:r>
          </w:p>
        </w:tc>
      </w:tr>
      <w:tr w:rsidR="006F3D4C" w14:paraId="3F8AD564" w14:textId="77777777">
        <w:trPr>
          <w:trHeight w:val="914"/>
        </w:trPr>
        <w:tc>
          <w:tcPr>
            <w:tcW w:w="10440" w:type="dxa"/>
            <w:gridSpan w:val="7"/>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3F8AD562" w14:textId="77777777" w:rsidR="006F3D4C" w:rsidRDefault="00DE4523">
            <w:pPr>
              <w:pStyle w:val="Text"/>
              <w:tabs>
                <w:tab w:val="left" w:pos="0"/>
              </w:tabs>
              <w:spacing w:after="170" w:line="260" w:lineRule="exact"/>
              <w:ind w:left="137" w:right="137"/>
              <w:rPr>
                <w:sz w:val="22"/>
              </w:rPr>
            </w:pPr>
            <w:r>
              <w:rPr>
                <w:sz w:val="22"/>
              </w:rPr>
              <w:t xml:space="preserve">*a. I am registered as a local government elector for the area of the parish </w:t>
            </w:r>
            <w:proofErr w:type="gramStart"/>
            <w:r>
              <w:rPr>
                <w:sz w:val="22"/>
              </w:rPr>
              <w:t>of;</w:t>
            </w:r>
            <w:proofErr w:type="gramEnd"/>
            <w:r>
              <w:rPr>
                <w:sz w:val="22"/>
              </w:rPr>
              <w:t xml:space="preserve"> </w:t>
            </w:r>
          </w:p>
          <w:p w14:paraId="3F8AD563" w14:textId="77777777" w:rsidR="006F3D4C" w:rsidRDefault="00DE4523">
            <w:pPr>
              <w:pStyle w:val="Text"/>
              <w:tabs>
                <w:tab w:val="left" w:pos="0"/>
              </w:tabs>
              <w:spacing w:after="170" w:line="260" w:lineRule="exact"/>
              <w:ind w:left="137" w:right="137"/>
              <w:rPr>
                <w:sz w:val="22"/>
              </w:rPr>
            </w:pPr>
            <w:r>
              <w:rPr>
                <w:sz w:val="22"/>
              </w:rPr>
              <w:t>or</w:t>
            </w:r>
          </w:p>
        </w:tc>
      </w:tr>
      <w:tr w:rsidR="006F3D4C" w14:paraId="3F8AD567" w14:textId="77777777">
        <w:tc>
          <w:tcPr>
            <w:tcW w:w="10440" w:type="dxa"/>
            <w:gridSpan w:val="7"/>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3F8AD565" w14:textId="77777777" w:rsidR="006F3D4C" w:rsidRDefault="00DE4523">
            <w:pPr>
              <w:pStyle w:val="Text"/>
              <w:tabs>
                <w:tab w:val="left" w:pos="0"/>
              </w:tabs>
              <w:spacing w:after="113" w:line="240" w:lineRule="exact"/>
              <w:ind w:left="137" w:right="137"/>
              <w:rPr>
                <w:sz w:val="22"/>
              </w:rPr>
            </w:pPr>
            <w:r>
              <w:rPr>
                <w:rStyle w:val="TextItalic"/>
                <w:sz w:val="22"/>
              </w:rPr>
              <w:t>*</w:t>
            </w:r>
            <w:r>
              <w:rPr>
                <w:rStyle w:val="TextItalic"/>
                <w:i w:val="0"/>
                <w:sz w:val="22"/>
              </w:rPr>
              <w:t xml:space="preserve">b. I have, during the whole of the 12 months preceding that day or those days occupied as owner or tenant land or other premises in the parish named </w:t>
            </w:r>
            <w:proofErr w:type="gramStart"/>
            <w:r>
              <w:rPr>
                <w:rStyle w:val="TextItalic"/>
                <w:i w:val="0"/>
                <w:sz w:val="22"/>
              </w:rPr>
              <w:t>above;</w:t>
            </w:r>
            <w:proofErr w:type="gramEnd"/>
            <w:r>
              <w:rPr>
                <w:rStyle w:val="TextItalic"/>
                <w:i w:val="0"/>
                <w:sz w:val="22"/>
              </w:rPr>
              <w:t xml:space="preserve"> </w:t>
            </w:r>
          </w:p>
          <w:p w14:paraId="3F8AD566" w14:textId="77777777" w:rsidR="006F3D4C" w:rsidRDefault="00DE4523">
            <w:pPr>
              <w:pStyle w:val="Text"/>
              <w:tabs>
                <w:tab w:val="left" w:pos="0"/>
              </w:tabs>
              <w:spacing w:after="113" w:line="240" w:lineRule="exact"/>
              <w:ind w:left="137" w:right="137"/>
              <w:rPr>
                <w:sz w:val="22"/>
              </w:rPr>
            </w:pPr>
            <w:r>
              <w:rPr>
                <w:sz w:val="22"/>
              </w:rPr>
              <w:t>or</w:t>
            </w:r>
          </w:p>
        </w:tc>
      </w:tr>
      <w:tr w:rsidR="006F3D4C" w14:paraId="3F8AD56A" w14:textId="77777777">
        <w:trPr>
          <w:trHeight w:val="1032"/>
        </w:trPr>
        <w:tc>
          <w:tcPr>
            <w:tcW w:w="10440" w:type="dxa"/>
            <w:gridSpan w:val="7"/>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3F8AD568" w14:textId="77777777" w:rsidR="006F3D4C" w:rsidRDefault="00DE4523">
            <w:pPr>
              <w:pStyle w:val="Text"/>
              <w:tabs>
                <w:tab w:val="left" w:pos="0"/>
              </w:tabs>
              <w:spacing w:line="240" w:lineRule="exact"/>
              <w:ind w:left="137" w:right="137"/>
              <w:rPr>
                <w:sz w:val="22"/>
              </w:rPr>
            </w:pPr>
            <w:r>
              <w:rPr>
                <w:sz w:val="22"/>
              </w:rPr>
              <w:t xml:space="preserve">*c. my principal or only place of work during those 12 months has been in the parish named </w:t>
            </w:r>
            <w:proofErr w:type="gramStart"/>
            <w:r>
              <w:rPr>
                <w:sz w:val="22"/>
              </w:rPr>
              <w:t>above;</w:t>
            </w:r>
            <w:proofErr w:type="gramEnd"/>
            <w:r>
              <w:rPr>
                <w:sz w:val="22"/>
              </w:rPr>
              <w:t xml:space="preserve">  </w:t>
            </w:r>
          </w:p>
          <w:p w14:paraId="3F8AD569" w14:textId="77777777" w:rsidR="006F3D4C" w:rsidRDefault="00DE4523">
            <w:pPr>
              <w:pStyle w:val="Text"/>
              <w:tabs>
                <w:tab w:val="left" w:pos="0"/>
              </w:tabs>
              <w:spacing w:line="240" w:lineRule="exact"/>
              <w:ind w:left="137" w:right="137"/>
              <w:rPr>
                <w:sz w:val="22"/>
              </w:rPr>
            </w:pPr>
            <w:r>
              <w:rPr>
                <w:sz w:val="22"/>
              </w:rPr>
              <w:t>or</w:t>
            </w:r>
          </w:p>
        </w:tc>
      </w:tr>
      <w:tr w:rsidR="006F3D4C" w14:paraId="3F8AD56E" w14:textId="77777777">
        <w:tc>
          <w:tcPr>
            <w:tcW w:w="10440" w:type="dxa"/>
            <w:gridSpan w:val="7"/>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3F8AD56B" w14:textId="77777777" w:rsidR="006F3D4C" w:rsidRDefault="00DE4523">
            <w:pPr>
              <w:pStyle w:val="Text"/>
              <w:tabs>
                <w:tab w:val="left" w:pos="0"/>
              </w:tabs>
              <w:spacing w:line="240" w:lineRule="exact"/>
              <w:ind w:left="137" w:right="137"/>
              <w:rPr>
                <w:sz w:val="22"/>
              </w:rPr>
            </w:pPr>
            <w:r>
              <w:rPr>
                <w:sz w:val="22"/>
              </w:rPr>
              <w:t>*d. I have during the whole of those 12 months resided in that parish named above or within 4.8 kilometres of it.</w:t>
            </w:r>
          </w:p>
          <w:p w14:paraId="3F8AD56C" w14:textId="77777777" w:rsidR="006F3D4C" w:rsidRDefault="00DE4523">
            <w:pPr>
              <w:pStyle w:val="Text"/>
              <w:tabs>
                <w:tab w:val="left" w:pos="0"/>
              </w:tabs>
              <w:spacing w:line="240" w:lineRule="exact"/>
              <w:ind w:left="137" w:right="137"/>
              <w:rPr>
                <w:sz w:val="22"/>
              </w:rPr>
            </w:pPr>
            <w:r>
              <w:rPr>
                <w:sz w:val="22"/>
              </w:rPr>
              <w:t>or</w:t>
            </w:r>
          </w:p>
          <w:p w14:paraId="3F8AD56D" w14:textId="77777777" w:rsidR="006F3D4C" w:rsidRDefault="006F3D4C">
            <w:pPr>
              <w:pStyle w:val="Text"/>
              <w:tabs>
                <w:tab w:val="left" w:pos="0"/>
              </w:tabs>
              <w:spacing w:line="240" w:lineRule="exact"/>
              <w:ind w:right="137"/>
              <w:rPr>
                <w:sz w:val="22"/>
              </w:rPr>
            </w:pPr>
          </w:p>
        </w:tc>
      </w:tr>
      <w:tr w:rsidR="006F3D4C" w14:paraId="3F8AD572" w14:textId="77777777">
        <w:tc>
          <w:tcPr>
            <w:tcW w:w="10440" w:type="dxa"/>
            <w:gridSpan w:val="7"/>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6F" w14:textId="77777777" w:rsidR="006F3D4C" w:rsidRDefault="00DE4523">
            <w:pPr>
              <w:pStyle w:val="LQT1"/>
              <w:spacing w:before="0" w:line="240" w:lineRule="auto"/>
              <w:ind w:left="142" w:right="133"/>
              <w:rPr>
                <w:rFonts w:ascii="Arial" w:hAnsi="Arial"/>
                <w:sz w:val="22"/>
              </w:rPr>
            </w:pPr>
            <w:r>
              <w:rPr>
                <w:rFonts w:ascii="Arial" w:hAnsi="Arial"/>
                <w:sz w:val="22"/>
              </w:rPr>
              <w:t xml:space="preserve">I declare that to the best of my knowledge and belief I am not disqualified for being elected by reason of any disqualification set out in, or decision made under, sections 80 or 81A of the Local Government Act 1972 or section 34 of the Localism Act 2011 (copies of which are printed overleaf). </w:t>
            </w:r>
          </w:p>
          <w:p w14:paraId="3F8AD570" w14:textId="77777777" w:rsidR="006F3D4C" w:rsidRDefault="00DE4523">
            <w:pPr>
              <w:pStyle w:val="LQT1"/>
              <w:spacing w:before="120" w:line="240" w:lineRule="auto"/>
              <w:ind w:left="113" w:right="113"/>
              <w:rPr>
                <w:rFonts w:ascii="Arial" w:hAnsi="Arial"/>
                <w:sz w:val="22"/>
              </w:rPr>
            </w:pPr>
            <w:r>
              <w:rPr>
                <w:rFonts w:ascii="Arial" w:hAnsi="Arial"/>
                <w:b/>
                <w:sz w:val="22"/>
              </w:rPr>
              <w:t>Note 1:</w:t>
            </w:r>
            <w:r>
              <w:rPr>
                <w:rFonts w:ascii="Arial" w:hAnsi="Arial"/>
                <w:sz w:val="22"/>
              </w:rPr>
              <w:t xml:space="preserve"> A candidate who is qualified by more than one qualification may complete any of those which may apply.</w:t>
            </w:r>
          </w:p>
          <w:p w14:paraId="3F8AD571" w14:textId="77777777" w:rsidR="006F3D4C" w:rsidRDefault="00DE4523">
            <w:pPr>
              <w:ind w:left="114" w:right="113"/>
            </w:pPr>
            <w:r>
              <w:rPr>
                <w:b/>
                <w:sz w:val="22"/>
              </w:rPr>
              <w:t>Note 2:</w:t>
            </w:r>
            <w:r>
              <w:rPr>
                <w:sz w:val="22"/>
              </w:rPr>
              <w:t xml:space="preserve"> Disqualifications set out under s.81A of the Local Government Act 1972 only apply to a person who is subject to any relevant notification requirements, or a relevant order, made on or after 28 June 2022.</w:t>
            </w:r>
          </w:p>
        </w:tc>
      </w:tr>
      <w:tr w:rsidR="006F3D4C" w14:paraId="3F8AD576" w14:textId="77777777">
        <w:trPr>
          <w:trHeight w:val="324"/>
        </w:trPr>
        <w:tc>
          <w:tcPr>
            <w:tcW w:w="3478"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73" w14:textId="77777777" w:rsidR="006F3D4C" w:rsidRDefault="00DE4523">
            <w:r>
              <w:t xml:space="preserve"> Date of birth:</w:t>
            </w:r>
          </w:p>
        </w:tc>
        <w:tc>
          <w:tcPr>
            <w:tcW w:w="4262" w:type="dxa"/>
            <w:tcBorders>
              <w:top w:val="single" w:sz="8" w:space="0" w:color="auto"/>
              <w:left w:val="single" w:sz="8" w:space="0" w:color="auto"/>
              <w:bottom w:val="single" w:sz="8" w:space="0" w:color="auto"/>
              <w:right w:val="single" w:sz="8" w:space="0" w:color="auto"/>
            </w:tcBorders>
            <w:shd w:val="clear" w:color="auto" w:fill="E6E6E6"/>
          </w:tcPr>
          <w:p w14:paraId="3F8AD574" w14:textId="77777777" w:rsidR="006F3D4C" w:rsidRDefault="00DE4523">
            <w:r>
              <w:t xml:space="preserve"> Signature:</w:t>
            </w:r>
          </w:p>
        </w:tc>
        <w:tc>
          <w:tcPr>
            <w:tcW w:w="2700" w:type="dxa"/>
            <w:tcBorders>
              <w:top w:val="single" w:sz="8" w:space="0" w:color="auto"/>
              <w:left w:val="single" w:sz="8" w:space="0" w:color="auto"/>
              <w:bottom w:val="single" w:sz="8" w:space="0" w:color="auto"/>
              <w:right w:val="single" w:sz="8" w:space="0" w:color="auto"/>
            </w:tcBorders>
            <w:shd w:val="clear" w:color="auto" w:fill="E6E6E6"/>
          </w:tcPr>
          <w:p w14:paraId="3F8AD575" w14:textId="77777777" w:rsidR="006F3D4C" w:rsidRDefault="00DE4523">
            <w:r>
              <w:t xml:space="preserve"> Date of consent</w:t>
            </w:r>
          </w:p>
        </w:tc>
      </w:tr>
      <w:tr w:rsidR="006F3D4C" w14:paraId="3F8AD57C" w14:textId="77777777">
        <w:trPr>
          <w:trHeight w:hRule="exact" w:val="567"/>
        </w:trPr>
        <w:tc>
          <w:tcPr>
            <w:tcW w:w="988" w:type="dxa"/>
            <w:tcBorders>
              <w:top w:val="single" w:sz="8" w:space="0" w:color="auto"/>
              <w:left w:val="single" w:sz="8" w:space="0" w:color="auto"/>
              <w:bottom w:val="single" w:sz="18" w:space="0" w:color="auto"/>
              <w:right w:val="single" w:sz="8" w:space="0" w:color="auto"/>
            </w:tcBorders>
            <w:tcMar>
              <w:top w:w="57" w:type="dxa"/>
              <w:left w:w="0" w:type="dxa"/>
              <w:bottom w:w="57" w:type="dxa"/>
              <w:right w:w="0" w:type="dxa"/>
            </w:tcMar>
          </w:tcPr>
          <w:p w14:paraId="3F8AD577" w14:textId="77777777" w:rsidR="006F3D4C" w:rsidRDefault="006F3D4C">
            <w:pPr>
              <w:pStyle w:val="Text"/>
              <w:tabs>
                <w:tab w:val="left" w:pos="0"/>
                <w:tab w:val="left" w:pos="3357"/>
                <w:tab w:val="left" w:pos="6480"/>
              </w:tabs>
              <w:spacing w:line="240" w:lineRule="exact"/>
              <w:ind w:left="137" w:right="137"/>
            </w:pPr>
          </w:p>
        </w:tc>
        <w:tc>
          <w:tcPr>
            <w:tcW w:w="990" w:type="dxa"/>
            <w:tcBorders>
              <w:top w:val="single" w:sz="8" w:space="0" w:color="auto"/>
              <w:left w:val="single" w:sz="8" w:space="0" w:color="auto"/>
              <w:bottom w:val="single" w:sz="18" w:space="0" w:color="auto"/>
              <w:right w:val="single" w:sz="8" w:space="0" w:color="auto"/>
            </w:tcBorders>
          </w:tcPr>
          <w:p w14:paraId="3F8AD578" w14:textId="77777777" w:rsidR="006F3D4C" w:rsidRDefault="006F3D4C">
            <w:pPr>
              <w:pStyle w:val="Text"/>
              <w:tabs>
                <w:tab w:val="left" w:pos="0"/>
                <w:tab w:val="left" w:pos="3357"/>
                <w:tab w:val="left" w:pos="6480"/>
              </w:tabs>
              <w:spacing w:line="240" w:lineRule="exact"/>
              <w:ind w:left="137" w:right="137"/>
            </w:pPr>
          </w:p>
        </w:tc>
        <w:tc>
          <w:tcPr>
            <w:tcW w:w="1500" w:type="dxa"/>
            <w:gridSpan w:val="3"/>
            <w:tcBorders>
              <w:top w:val="single" w:sz="8" w:space="0" w:color="auto"/>
              <w:left w:val="single" w:sz="8" w:space="0" w:color="auto"/>
              <w:bottom w:val="single" w:sz="18" w:space="0" w:color="auto"/>
              <w:right w:val="single" w:sz="8" w:space="0" w:color="auto"/>
            </w:tcBorders>
          </w:tcPr>
          <w:p w14:paraId="3F8AD579" w14:textId="77777777" w:rsidR="006F3D4C" w:rsidRDefault="006F3D4C">
            <w:pPr>
              <w:pStyle w:val="Text"/>
              <w:tabs>
                <w:tab w:val="left" w:pos="0"/>
                <w:tab w:val="left" w:pos="3357"/>
                <w:tab w:val="left" w:pos="6480"/>
              </w:tabs>
              <w:spacing w:line="240" w:lineRule="exact"/>
              <w:ind w:left="137" w:right="137"/>
            </w:pPr>
          </w:p>
        </w:tc>
        <w:tc>
          <w:tcPr>
            <w:tcW w:w="4262" w:type="dxa"/>
            <w:tcBorders>
              <w:top w:val="single" w:sz="8" w:space="0" w:color="auto"/>
              <w:left w:val="single" w:sz="8" w:space="0" w:color="auto"/>
              <w:bottom w:val="single" w:sz="18" w:space="0" w:color="auto"/>
              <w:right w:val="single" w:sz="8" w:space="0" w:color="auto"/>
            </w:tcBorders>
          </w:tcPr>
          <w:p w14:paraId="3F8AD57A" w14:textId="77777777" w:rsidR="006F3D4C" w:rsidRDefault="006F3D4C">
            <w:pPr>
              <w:pStyle w:val="Text"/>
              <w:tabs>
                <w:tab w:val="left" w:pos="0"/>
                <w:tab w:val="left" w:pos="3357"/>
                <w:tab w:val="left" w:pos="6480"/>
              </w:tabs>
              <w:spacing w:line="240" w:lineRule="exact"/>
              <w:ind w:left="137" w:right="137"/>
            </w:pPr>
          </w:p>
        </w:tc>
        <w:tc>
          <w:tcPr>
            <w:tcW w:w="2700" w:type="dxa"/>
            <w:tcBorders>
              <w:top w:val="single" w:sz="8" w:space="0" w:color="auto"/>
              <w:left w:val="single" w:sz="8" w:space="0" w:color="auto"/>
              <w:bottom w:val="single" w:sz="18" w:space="0" w:color="auto"/>
              <w:right w:val="single" w:sz="8" w:space="0" w:color="auto"/>
            </w:tcBorders>
          </w:tcPr>
          <w:p w14:paraId="3F8AD57B" w14:textId="77777777" w:rsidR="006F3D4C" w:rsidRDefault="006F3D4C">
            <w:pPr>
              <w:pStyle w:val="Text"/>
              <w:tabs>
                <w:tab w:val="left" w:pos="0"/>
                <w:tab w:val="left" w:pos="3357"/>
                <w:tab w:val="left" w:pos="6480"/>
              </w:tabs>
              <w:spacing w:line="240" w:lineRule="exact"/>
              <w:ind w:left="137" w:right="137"/>
            </w:pPr>
          </w:p>
        </w:tc>
      </w:tr>
      <w:tr w:rsidR="006F3D4C" w14:paraId="3F8AD57E" w14:textId="77777777">
        <w:tc>
          <w:tcPr>
            <w:tcW w:w="10440" w:type="dxa"/>
            <w:gridSpan w:val="7"/>
            <w:tcBorders>
              <w:top w:val="single" w:sz="1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F8AD57D" w14:textId="77777777" w:rsidR="006F3D4C" w:rsidRDefault="00DE4523">
            <w:pPr>
              <w:pStyle w:val="Text"/>
              <w:tabs>
                <w:tab w:val="left" w:pos="0"/>
              </w:tabs>
              <w:spacing w:line="240" w:lineRule="exact"/>
              <w:ind w:left="137" w:right="137"/>
            </w:pPr>
            <w:r>
              <w:t>Witness: I confirm the above-mentioned candidate signed the declaration in my presence.</w:t>
            </w:r>
          </w:p>
        </w:tc>
      </w:tr>
      <w:tr w:rsidR="006F3D4C" w14:paraId="3F8AD581"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3F8AD57F" w14:textId="77777777" w:rsidR="006F3D4C" w:rsidRDefault="00DE4523">
            <w:pPr>
              <w:pStyle w:val="Text"/>
              <w:tabs>
                <w:tab w:val="left" w:pos="0"/>
              </w:tabs>
              <w:spacing w:line="240" w:lineRule="exact"/>
              <w:ind w:left="137" w:right="137"/>
            </w:pPr>
            <w:r>
              <w:t>Witness (name in full):</w:t>
            </w:r>
          </w:p>
        </w:tc>
        <w:tc>
          <w:tcPr>
            <w:tcW w:w="7544" w:type="dxa"/>
            <w:gridSpan w:val="4"/>
            <w:tcBorders>
              <w:top w:val="single" w:sz="8" w:space="0" w:color="auto"/>
              <w:left w:val="single" w:sz="4" w:space="0" w:color="auto"/>
              <w:bottom w:val="single" w:sz="8" w:space="0" w:color="auto"/>
              <w:right w:val="single" w:sz="8" w:space="0" w:color="auto"/>
            </w:tcBorders>
          </w:tcPr>
          <w:p w14:paraId="3F8AD580" w14:textId="77777777" w:rsidR="006F3D4C" w:rsidRDefault="006F3D4C">
            <w:pPr>
              <w:pStyle w:val="Text"/>
              <w:tabs>
                <w:tab w:val="left" w:pos="0"/>
              </w:tabs>
              <w:spacing w:line="240" w:lineRule="exact"/>
              <w:ind w:left="137" w:right="137"/>
            </w:pPr>
          </w:p>
        </w:tc>
      </w:tr>
      <w:tr w:rsidR="006F3D4C" w14:paraId="3F8AD584"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3F8AD582" w14:textId="77777777" w:rsidR="006F3D4C" w:rsidRDefault="00DE4523">
            <w:pPr>
              <w:pStyle w:val="Text"/>
              <w:tabs>
                <w:tab w:val="left" w:pos="0"/>
                <w:tab w:val="left" w:pos="6236"/>
              </w:tabs>
              <w:spacing w:after="170" w:line="240" w:lineRule="exact"/>
              <w:ind w:left="137" w:right="137"/>
            </w:pPr>
            <w:r>
              <w:t xml:space="preserve">Witness’s signature: </w:t>
            </w:r>
          </w:p>
        </w:tc>
        <w:tc>
          <w:tcPr>
            <w:tcW w:w="7544" w:type="dxa"/>
            <w:gridSpan w:val="4"/>
            <w:tcBorders>
              <w:top w:val="single" w:sz="8" w:space="0" w:color="auto"/>
              <w:left w:val="single" w:sz="8" w:space="0" w:color="auto"/>
              <w:bottom w:val="single" w:sz="8" w:space="0" w:color="auto"/>
              <w:right w:val="single" w:sz="8" w:space="0" w:color="auto"/>
            </w:tcBorders>
          </w:tcPr>
          <w:p w14:paraId="3F8AD583" w14:textId="77777777" w:rsidR="006F3D4C" w:rsidRDefault="006F3D4C">
            <w:pPr>
              <w:pStyle w:val="Text"/>
              <w:tabs>
                <w:tab w:val="left" w:pos="0"/>
                <w:tab w:val="left" w:pos="6236"/>
              </w:tabs>
              <w:spacing w:after="170" w:line="240" w:lineRule="exact"/>
              <w:ind w:left="137" w:right="137"/>
            </w:pPr>
          </w:p>
        </w:tc>
      </w:tr>
    </w:tbl>
    <w:p w14:paraId="3F8AD585" w14:textId="77777777" w:rsidR="006F3D4C" w:rsidRDefault="006F3D4C">
      <w:pPr>
        <w:pStyle w:val="Text"/>
        <w:tabs>
          <w:tab w:val="left" w:pos="0"/>
        </w:tabs>
        <w:spacing w:line="240" w:lineRule="auto"/>
        <w:ind w:left="181" w:right="181"/>
        <w:rPr>
          <w:b/>
          <w:sz w:val="2"/>
        </w:rPr>
      </w:pPr>
    </w:p>
    <w:p w14:paraId="3F8AD586" w14:textId="77777777" w:rsidR="006F3D4C" w:rsidRDefault="006F3D4C">
      <w:pPr>
        <w:pStyle w:val="Text"/>
        <w:tabs>
          <w:tab w:val="clear" w:pos="566"/>
          <w:tab w:val="left" w:pos="0"/>
          <w:tab w:val="left" w:pos="360"/>
        </w:tabs>
        <w:spacing w:line="240" w:lineRule="auto"/>
        <w:ind w:left="-540" w:right="-159"/>
        <w:rPr>
          <w:b/>
          <w:sz w:val="18"/>
        </w:rPr>
      </w:pPr>
    </w:p>
    <w:p w14:paraId="3F8AD587" w14:textId="2A996675" w:rsidR="006F3D4C" w:rsidRDefault="006F3D4C">
      <w:pPr>
        <w:pStyle w:val="Text"/>
        <w:tabs>
          <w:tab w:val="clear" w:pos="566"/>
          <w:tab w:val="left" w:pos="0"/>
          <w:tab w:val="left" w:pos="360"/>
        </w:tabs>
        <w:spacing w:line="240" w:lineRule="auto"/>
        <w:ind w:left="-540" w:right="-159"/>
        <w:rPr>
          <w:b/>
          <w:sz w:val="18"/>
        </w:rPr>
        <w:sectPr w:rsidR="006F3D4C">
          <w:footnotePr>
            <w:pos w:val="sectEnd"/>
          </w:footnotePr>
          <w:endnotePr>
            <w:numFmt w:val="decimal"/>
          </w:endnotePr>
          <w:pgSz w:w="11901" w:h="16840"/>
          <w:pgMar w:top="992" w:right="1440" w:bottom="680" w:left="1440" w:header="720" w:footer="720" w:gutter="0"/>
          <w:cols w:space="720"/>
        </w:sectPr>
      </w:pPr>
    </w:p>
    <w:tbl>
      <w:tblPr>
        <w:tblW w:w="109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3"/>
        <w:gridCol w:w="6808"/>
      </w:tblGrid>
      <w:tr w:rsidR="00F309E5" w14:paraId="11546C87" w14:textId="77777777" w:rsidTr="00FD38ED">
        <w:trPr>
          <w:trHeight w:val="397"/>
        </w:trPr>
        <w:tc>
          <w:tcPr>
            <w:tcW w:w="4173" w:type="dxa"/>
            <w:shd w:val="clear" w:color="auto" w:fill="606060"/>
            <w:vAlign w:val="center"/>
          </w:tcPr>
          <w:p w14:paraId="365D4414" w14:textId="77777777" w:rsidR="00F309E5" w:rsidRDefault="00F309E5" w:rsidP="00FD38ED">
            <w:pPr>
              <w:pStyle w:val="TextInTablesTitle"/>
            </w:pPr>
            <w:bookmarkStart w:id="0" w:name="fn1"/>
            <w:bookmarkEnd w:id="0"/>
          </w:p>
        </w:tc>
        <w:tc>
          <w:tcPr>
            <w:tcW w:w="6808" w:type="dxa"/>
            <w:shd w:val="clear" w:color="auto" w:fill="606060"/>
            <w:vAlign w:val="center"/>
          </w:tcPr>
          <w:p w14:paraId="330992E0" w14:textId="4287B92D" w:rsidR="00F309E5" w:rsidRDefault="00F309E5" w:rsidP="00FD38ED">
            <w:pPr>
              <w:pStyle w:val="TextInTablesTitle"/>
            </w:pPr>
            <w:r>
              <w:t xml:space="preserve">Further information to be completed by all candidates </w:t>
            </w:r>
          </w:p>
        </w:tc>
      </w:tr>
      <w:tr w:rsidR="0006755E" w14:paraId="34C6854E" w14:textId="77777777" w:rsidTr="00D8462E">
        <w:trPr>
          <w:trHeight w:val="634"/>
        </w:trPr>
        <w:tc>
          <w:tcPr>
            <w:tcW w:w="4173" w:type="dxa"/>
            <w:shd w:val="clear" w:color="auto" w:fill="E6E6E6"/>
            <w:vAlign w:val="center"/>
          </w:tcPr>
          <w:p w14:paraId="67E3BD06" w14:textId="54546F51" w:rsidR="00E167B4" w:rsidRDefault="0006755E" w:rsidP="00BE6550">
            <w:pPr>
              <w:pStyle w:val="TextInTables"/>
            </w:pPr>
            <w:r>
              <w:t xml:space="preserve">(a) Have you ever been a parish, </w:t>
            </w:r>
            <w:proofErr w:type="gramStart"/>
            <w:r>
              <w:t>district</w:t>
            </w:r>
            <w:proofErr w:type="gramEnd"/>
            <w:r>
              <w:t xml:space="preserve"> or county councillor? If so, please provide brief details.</w:t>
            </w:r>
          </w:p>
        </w:tc>
        <w:tc>
          <w:tcPr>
            <w:tcW w:w="6808" w:type="dxa"/>
          </w:tcPr>
          <w:p w14:paraId="362E9994" w14:textId="77777777" w:rsidR="0006755E" w:rsidRDefault="0006755E" w:rsidP="00FD38ED">
            <w:pPr>
              <w:pStyle w:val="TextInTables"/>
            </w:pPr>
          </w:p>
        </w:tc>
      </w:tr>
      <w:tr w:rsidR="0006755E" w14:paraId="7AF6E27B" w14:textId="77777777" w:rsidTr="00135F23">
        <w:trPr>
          <w:trHeight w:val="634"/>
        </w:trPr>
        <w:tc>
          <w:tcPr>
            <w:tcW w:w="4173" w:type="dxa"/>
            <w:shd w:val="clear" w:color="auto" w:fill="E6E6E6"/>
            <w:vAlign w:val="center"/>
          </w:tcPr>
          <w:p w14:paraId="3EF4C033" w14:textId="31B47157" w:rsidR="00E167B4" w:rsidRDefault="0006755E" w:rsidP="00BE6550">
            <w:pPr>
              <w:spacing w:before="60" w:after="60"/>
            </w:pPr>
            <w:r>
              <w:rPr>
                <w:rStyle w:val="TextItalic"/>
              </w:rPr>
              <w:t>(</w:t>
            </w:r>
            <w:r>
              <w:rPr>
                <w:rStyle w:val="TextItalic"/>
                <w:i w:val="0"/>
              </w:rPr>
              <w:t xml:space="preserve">b) </w:t>
            </w:r>
            <w:r w:rsidR="00E167B4">
              <w:t xml:space="preserve">Do you hold any public appointments – </w:t>
            </w:r>
            <w:proofErr w:type="gramStart"/>
            <w:r w:rsidR="00E167B4">
              <w:t>e.g.</w:t>
            </w:r>
            <w:proofErr w:type="gramEnd"/>
            <w:r w:rsidR="00E167B4">
              <w:t xml:space="preserve"> school governor, charity trustee etc.?</w:t>
            </w:r>
          </w:p>
        </w:tc>
        <w:tc>
          <w:tcPr>
            <w:tcW w:w="6808" w:type="dxa"/>
          </w:tcPr>
          <w:p w14:paraId="5E72F391" w14:textId="77777777" w:rsidR="0006755E" w:rsidRDefault="0006755E" w:rsidP="00FD38ED">
            <w:pPr>
              <w:pStyle w:val="TextInTables"/>
            </w:pPr>
          </w:p>
        </w:tc>
      </w:tr>
      <w:tr w:rsidR="0006755E" w14:paraId="3F67288B" w14:textId="77777777" w:rsidTr="00284B0A">
        <w:trPr>
          <w:trHeight w:val="634"/>
        </w:trPr>
        <w:tc>
          <w:tcPr>
            <w:tcW w:w="4173" w:type="dxa"/>
            <w:shd w:val="clear" w:color="auto" w:fill="E6E6E6"/>
            <w:vAlign w:val="center"/>
          </w:tcPr>
          <w:p w14:paraId="6C5B7C98" w14:textId="3DFB82B9" w:rsidR="00E167B4" w:rsidRPr="00E167B4" w:rsidRDefault="0006755E" w:rsidP="00BE6550">
            <w:pPr>
              <w:spacing w:before="60" w:after="60"/>
              <w:rPr>
                <w:rStyle w:val="TextItalic"/>
                <w:i w:val="0"/>
              </w:rPr>
            </w:pPr>
            <w:r>
              <w:t xml:space="preserve">(c) </w:t>
            </w:r>
            <w:r w:rsidR="00E167B4">
              <w:t>Are you a member of any other body exercising functions of a public nature, for example, District or other Parish Council, Health, Police or Fire Authority, or Quasi Autonomous Non-Governmental Body?</w:t>
            </w:r>
          </w:p>
        </w:tc>
        <w:tc>
          <w:tcPr>
            <w:tcW w:w="6808" w:type="dxa"/>
          </w:tcPr>
          <w:p w14:paraId="6906A7FB" w14:textId="77777777" w:rsidR="0006755E" w:rsidRDefault="0006755E" w:rsidP="00FD38ED">
            <w:pPr>
              <w:pStyle w:val="TextInTables"/>
            </w:pPr>
          </w:p>
        </w:tc>
      </w:tr>
      <w:tr w:rsidR="0006755E" w14:paraId="76A0B0B2" w14:textId="77777777" w:rsidTr="007C0850">
        <w:trPr>
          <w:trHeight w:val="634"/>
        </w:trPr>
        <w:tc>
          <w:tcPr>
            <w:tcW w:w="4173" w:type="dxa"/>
            <w:shd w:val="clear" w:color="auto" w:fill="E6E6E6"/>
            <w:vAlign w:val="center"/>
          </w:tcPr>
          <w:p w14:paraId="738B2699" w14:textId="451B1E0C" w:rsidR="0006755E" w:rsidRDefault="0006755E" w:rsidP="00BE6550">
            <w:pPr>
              <w:spacing w:before="60" w:after="60"/>
            </w:pPr>
            <w:r>
              <w:t xml:space="preserve">(d) </w:t>
            </w:r>
            <w:r w:rsidR="00E167B4">
              <w:t>Are you a member of any Body whose principal purpose is to influence public opinion or policy or, which might create a conflict of interest in carrying out your duties as a Town Councillor? (For example, political parties, professional associations, local action forums and civic societies and interest groups, such as the National Trust, RSPB, Greenpeace or membership of the Freemasons or similar Body.)</w:t>
            </w:r>
          </w:p>
        </w:tc>
        <w:tc>
          <w:tcPr>
            <w:tcW w:w="6808" w:type="dxa"/>
          </w:tcPr>
          <w:p w14:paraId="17A6D75C" w14:textId="77777777" w:rsidR="0006755E" w:rsidRDefault="0006755E" w:rsidP="00FD38ED">
            <w:pPr>
              <w:pStyle w:val="TextInTables"/>
            </w:pPr>
          </w:p>
        </w:tc>
      </w:tr>
      <w:tr w:rsidR="00E167B4" w14:paraId="393DF56B" w14:textId="77777777" w:rsidTr="007C0850">
        <w:trPr>
          <w:trHeight w:val="634"/>
        </w:trPr>
        <w:tc>
          <w:tcPr>
            <w:tcW w:w="4173" w:type="dxa"/>
            <w:shd w:val="clear" w:color="auto" w:fill="E6E6E6"/>
            <w:vAlign w:val="center"/>
          </w:tcPr>
          <w:p w14:paraId="2A622DE7" w14:textId="77777777" w:rsidR="00305CC2" w:rsidRDefault="00E167B4" w:rsidP="00BE6550">
            <w:pPr>
              <w:spacing w:before="60" w:after="60"/>
            </w:pPr>
            <w:r>
              <w:t xml:space="preserve">(e) Please tell us about yourself, including why you want to become a Town Councillor, previous and current community/council work and other skills that you can bring to the Town Council, your career, interests etc. </w:t>
            </w:r>
            <w:r w:rsidR="00305CC2">
              <w:br/>
            </w:r>
          </w:p>
          <w:p w14:paraId="6E0309EF" w14:textId="0C5EAA57" w:rsidR="00E167B4" w:rsidRDefault="006F1D84" w:rsidP="00BE6550">
            <w:pPr>
              <w:spacing w:before="60" w:after="60"/>
            </w:pPr>
            <w:r>
              <w:t>(</w:t>
            </w:r>
            <w:r w:rsidR="00305CC2">
              <w:t xml:space="preserve">Please use </w:t>
            </w:r>
            <w:r>
              <w:t xml:space="preserve">a separate sheet if </w:t>
            </w:r>
            <w:r w:rsidR="00095910">
              <w:t>necess</w:t>
            </w:r>
            <w:r w:rsidR="00625696">
              <w:t>ary)</w:t>
            </w:r>
          </w:p>
          <w:p w14:paraId="4F97269A" w14:textId="05A0FE6E" w:rsidR="00E167B4" w:rsidRDefault="00E167B4" w:rsidP="00BE6550">
            <w:pPr>
              <w:pStyle w:val="TextInTables"/>
            </w:pPr>
          </w:p>
        </w:tc>
        <w:tc>
          <w:tcPr>
            <w:tcW w:w="6808" w:type="dxa"/>
          </w:tcPr>
          <w:p w14:paraId="44FB98A2" w14:textId="77777777" w:rsidR="00E167B4" w:rsidRDefault="00E167B4" w:rsidP="00FD38ED">
            <w:pPr>
              <w:pStyle w:val="TextInTables"/>
            </w:pPr>
          </w:p>
          <w:p w14:paraId="4A63CEB1" w14:textId="77777777" w:rsidR="00E167B4" w:rsidRDefault="00E167B4" w:rsidP="00FD38ED">
            <w:pPr>
              <w:pStyle w:val="TextInTables"/>
            </w:pPr>
          </w:p>
          <w:p w14:paraId="1C321C4F" w14:textId="77777777" w:rsidR="00E167B4" w:rsidRDefault="00E167B4" w:rsidP="00FD38ED">
            <w:pPr>
              <w:pStyle w:val="TextInTables"/>
            </w:pPr>
          </w:p>
          <w:p w14:paraId="39BC43A9" w14:textId="77777777" w:rsidR="006F1D84" w:rsidRDefault="006F1D84" w:rsidP="00FD38ED">
            <w:pPr>
              <w:pStyle w:val="TextInTables"/>
            </w:pPr>
          </w:p>
          <w:p w14:paraId="6063A7BB" w14:textId="77777777" w:rsidR="00E167B4" w:rsidRDefault="00E167B4" w:rsidP="00FD38ED">
            <w:pPr>
              <w:pStyle w:val="TextInTables"/>
            </w:pPr>
          </w:p>
          <w:p w14:paraId="64A36F4A" w14:textId="77777777" w:rsidR="00BE6550" w:rsidRDefault="00BE6550" w:rsidP="00FD38ED">
            <w:pPr>
              <w:pStyle w:val="TextInTables"/>
            </w:pPr>
          </w:p>
          <w:p w14:paraId="7786B036" w14:textId="77777777" w:rsidR="00E167B4" w:rsidRDefault="00E167B4" w:rsidP="00FD38ED">
            <w:pPr>
              <w:pStyle w:val="TextInTables"/>
            </w:pPr>
          </w:p>
          <w:p w14:paraId="28973B94" w14:textId="77777777" w:rsidR="00E167B4" w:rsidRDefault="00E167B4" w:rsidP="00FD38ED">
            <w:pPr>
              <w:pStyle w:val="TextInTables"/>
            </w:pPr>
          </w:p>
          <w:p w14:paraId="2F7F802B" w14:textId="77777777" w:rsidR="00E167B4" w:rsidRDefault="00E167B4" w:rsidP="00FD38ED">
            <w:pPr>
              <w:pStyle w:val="TextInTables"/>
            </w:pPr>
          </w:p>
          <w:p w14:paraId="74B0AF32" w14:textId="77777777" w:rsidR="00E167B4" w:rsidRDefault="00E167B4" w:rsidP="00FD38ED">
            <w:pPr>
              <w:pStyle w:val="TextInTables"/>
            </w:pPr>
          </w:p>
        </w:tc>
      </w:tr>
    </w:tbl>
    <w:p w14:paraId="3E0CFC0A" w14:textId="77777777" w:rsidR="00BE6550" w:rsidRDefault="00BE6550" w:rsidP="00BE6550"/>
    <w:p w14:paraId="3896A2FF" w14:textId="7187FC82" w:rsidR="00BE6550" w:rsidRDefault="00CA36A2" w:rsidP="00BE6550">
      <w:r>
        <w:t xml:space="preserve">GDPR: </w:t>
      </w:r>
      <w:r w:rsidR="00BE6550">
        <w:t>The contents of this application form will be shared with current Members of the Council so that a decision can be made on whether to co-opt. This information will be held for six months.</w:t>
      </w:r>
    </w:p>
    <w:p w14:paraId="05F7E04A" w14:textId="77777777" w:rsidR="00BE6550" w:rsidRPr="00BE6550" w:rsidRDefault="00BE6550" w:rsidP="00BE6550"/>
    <w:p w14:paraId="11642D95" w14:textId="77777777" w:rsidR="00BE6550" w:rsidRDefault="00BE6550" w:rsidP="00BE6550">
      <w:pPr>
        <w:pStyle w:val="4HeadsB"/>
        <w:spacing w:line="320" w:lineRule="exact"/>
        <w:rPr>
          <w:b/>
          <w:sz w:val="24"/>
          <w:szCs w:val="24"/>
        </w:rPr>
      </w:pPr>
      <w:r w:rsidRPr="00BE6550">
        <w:rPr>
          <w:b/>
          <w:sz w:val="24"/>
          <w:szCs w:val="24"/>
        </w:rPr>
        <w:t>I confirm that the Council may retain this information for the use in co-opting of Councillors</w:t>
      </w:r>
      <w:r>
        <w:rPr>
          <w:b/>
          <w:sz w:val="24"/>
          <w:szCs w:val="24"/>
        </w:rPr>
        <w:t xml:space="preserve"> as detailed above.</w:t>
      </w:r>
    </w:p>
    <w:p w14:paraId="4B357788" w14:textId="77777777" w:rsidR="00BE6550" w:rsidRDefault="00BE6550" w:rsidP="00BE6550">
      <w:pPr>
        <w:pStyle w:val="4HeadsB"/>
        <w:spacing w:line="320" w:lineRule="exact"/>
        <w:rPr>
          <w:b/>
          <w:sz w:val="24"/>
          <w:szCs w:val="24"/>
        </w:rPr>
      </w:pPr>
    </w:p>
    <w:p w14:paraId="5D378468" w14:textId="77777777" w:rsidR="00BE6550" w:rsidRPr="00BE6550" w:rsidRDefault="00BE6550" w:rsidP="00BE6550">
      <w:pPr>
        <w:pStyle w:val="4HeadsB"/>
        <w:spacing w:line="320" w:lineRule="exact"/>
        <w:rPr>
          <w:b/>
          <w:sz w:val="24"/>
          <w:szCs w:val="24"/>
        </w:rPr>
      </w:pPr>
      <w:r>
        <w:rPr>
          <w:b/>
          <w:sz w:val="24"/>
          <w:szCs w:val="24"/>
        </w:rPr>
        <w:t>Signed……………………</w:t>
      </w:r>
    </w:p>
    <w:p w14:paraId="3F8AD589" w14:textId="55F2635B" w:rsidR="006F3D4C" w:rsidRDefault="00DE4523">
      <w:pPr>
        <w:pStyle w:val="4HeadsB"/>
        <w:spacing w:line="320" w:lineRule="exact"/>
        <w:rPr>
          <w:b/>
          <w:sz w:val="32"/>
        </w:rPr>
      </w:pPr>
      <w:r>
        <w:rPr>
          <w:b/>
          <w:sz w:val="32"/>
        </w:rPr>
        <w:lastRenderedPageBreak/>
        <w:t>Local Government Act 1972</w:t>
      </w:r>
      <w:r w:rsidR="0017723B">
        <w:rPr>
          <w:b/>
          <w:sz w:val="32"/>
        </w:rPr>
        <w:t xml:space="preserve"> (Excerpts) </w:t>
      </w:r>
    </w:p>
    <w:p w14:paraId="3F8AD58A" w14:textId="77777777" w:rsidR="006F3D4C" w:rsidRDefault="00DE4523">
      <w:pPr>
        <w:pStyle w:val="ECB-head"/>
        <w:tabs>
          <w:tab w:val="left" w:pos="900"/>
        </w:tabs>
        <w:rPr>
          <w:b/>
          <w:sz w:val="24"/>
        </w:rPr>
      </w:pPr>
      <w:r>
        <w:rPr>
          <w:b/>
          <w:sz w:val="24"/>
        </w:rPr>
        <w:t>80.</w:t>
      </w:r>
      <w:r>
        <w:rPr>
          <w:b/>
          <w:sz w:val="24"/>
        </w:rPr>
        <w:tab/>
        <w:t xml:space="preserve">Disqualifications for election and holding office as member of       </w:t>
      </w:r>
      <w:r>
        <w:rPr>
          <w:b/>
          <w:sz w:val="24"/>
        </w:rPr>
        <w:tab/>
        <w:t xml:space="preserve">local authority. </w:t>
      </w:r>
    </w:p>
    <w:p w14:paraId="3F8AD58B" w14:textId="77777777" w:rsidR="006F3D4C" w:rsidRDefault="00DE4523">
      <w:pPr>
        <w:pStyle w:val="ECnumberlistlevel1"/>
        <w:numPr>
          <w:ilvl w:val="0"/>
          <w:numId w:val="0"/>
        </w:numPr>
      </w:pPr>
      <w:r>
        <w:t xml:space="preserve">(1) Subject to the provisions of section 81 below, a person shall be disqualified for being elected or being a member of a local authority if he –   </w:t>
      </w:r>
    </w:p>
    <w:p w14:paraId="3F8AD58C" w14:textId="77777777" w:rsidR="006F3D4C" w:rsidRDefault="00DE4523">
      <w:pPr>
        <w:pStyle w:val="ECnumberlistlevel2"/>
        <w:numPr>
          <w:ilvl w:val="0"/>
          <w:numId w:val="0"/>
        </w:numPr>
        <w:tabs>
          <w:tab w:val="clear" w:pos="794"/>
          <w:tab w:val="left" w:pos="900"/>
        </w:tabs>
        <w:ind w:left="851" w:hanging="528"/>
      </w:pPr>
      <w:r>
        <w:t>(a)</w:t>
      </w:r>
      <w:r>
        <w:tab/>
        <w:t xml:space="preserve">holds any paid office or employment (other than the office of chairman, vice-chairman, deputy chairman, presiding member or deputy presiding member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3F8AD58D" w14:textId="77777777" w:rsidR="006F3D4C" w:rsidRDefault="00DE4523">
      <w:pPr>
        <w:pStyle w:val="ECnumberlistlevel2"/>
        <w:numPr>
          <w:ilvl w:val="0"/>
          <w:numId w:val="0"/>
        </w:numPr>
        <w:tabs>
          <w:tab w:val="clear" w:pos="794"/>
          <w:tab w:val="left" w:pos="900"/>
        </w:tabs>
        <w:ind w:left="900" w:hanging="503"/>
      </w:pPr>
      <w:r>
        <w:t xml:space="preserve">(b) </w:t>
      </w:r>
      <w:r>
        <w:tab/>
        <w:t>is the subject of a bankruptcy restrictions order or an interim bankruptcy restrictions order</w:t>
      </w:r>
      <w:r>
        <w:rPr>
          <w:sz w:val="22"/>
        </w:rPr>
        <w:t>, or a debt relief restrictions order under Schedule 4ZB of the Insolvency Act 1986</w:t>
      </w:r>
      <w:r>
        <w:t>; or</w:t>
      </w:r>
    </w:p>
    <w:p w14:paraId="3F8AD58E" w14:textId="77777777" w:rsidR="006F3D4C" w:rsidRDefault="00DE4523">
      <w:pPr>
        <w:pStyle w:val="ECnumberlistlevel2"/>
        <w:numPr>
          <w:ilvl w:val="0"/>
          <w:numId w:val="0"/>
        </w:numPr>
        <w:tabs>
          <w:tab w:val="clear" w:pos="794"/>
          <w:tab w:val="left" w:pos="900"/>
        </w:tabs>
        <w:ind w:left="397"/>
      </w:pPr>
      <w:r>
        <w:t>(c)</w:t>
      </w:r>
      <w:r>
        <w:tab/>
        <w:t>[This has been removed and no longer applies]</w:t>
      </w:r>
    </w:p>
    <w:p w14:paraId="3F8AD58F" w14:textId="77777777" w:rsidR="006F3D4C" w:rsidRDefault="00DE4523">
      <w:pPr>
        <w:pStyle w:val="ECnumberlistlevel2"/>
        <w:numPr>
          <w:ilvl w:val="0"/>
          <w:numId w:val="0"/>
        </w:numPr>
        <w:tabs>
          <w:tab w:val="clear" w:pos="794"/>
          <w:tab w:val="left" w:pos="900"/>
        </w:tabs>
        <w:ind w:left="397"/>
      </w:pPr>
      <w:r>
        <w:t xml:space="preserve">(d) </w:t>
      </w:r>
      <w:r>
        <w:tab/>
        <w:t xml:space="preserve">has within five years before the day of election or since his election been </w:t>
      </w:r>
      <w:r>
        <w:tab/>
        <w:t xml:space="preserve">convicted in the United Kingdom, the Channel Islands or the Isle of Man of </w:t>
      </w:r>
      <w:r>
        <w:tab/>
        <w:t xml:space="preserve">any offence and has had passed on him a sentence of imprisonment </w:t>
      </w:r>
      <w:r>
        <w:tab/>
        <w:t xml:space="preserve">(whether suspended or not) for a period of not less than three months </w:t>
      </w:r>
      <w:r>
        <w:tab/>
        <w:t xml:space="preserve">without the option of a fine; or </w:t>
      </w:r>
    </w:p>
    <w:p w14:paraId="3F8AD590" w14:textId="77777777" w:rsidR="006F3D4C" w:rsidRDefault="00DE4523">
      <w:pPr>
        <w:pStyle w:val="ECnumberlistlevel2"/>
        <w:numPr>
          <w:ilvl w:val="0"/>
          <w:numId w:val="0"/>
        </w:numPr>
        <w:tabs>
          <w:tab w:val="clear" w:pos="794"/>
          <w:tab w:val="left" w:pos="900"/>
        </w:tabs>
        <w:ind w:left="900" w:hanging="503"/>
      </w:pPr>
      <w:r>
        <w:t xml:space="preserve">(e) </w:t>
      </w:r>
      <w:r>
        <w:tab/>
        <w:t>is disqualified for being elected or for being a member of that authority under Part III of the Representation of the People Act 1983.</w:t>
      </w:r>
    </w:p>
    <w:p w14:paraId="3F8AD591" w14:textId="77777777" w:rsidR="006F3D4C" w:rsidRDefault="006F3D4C">
      <w:pPr>
        <w:pStyle w:val="ECnumberlistlevel2"/>
        <w:numPr>
          <w:ilvl w:val="0"/>
          <w:numId w:val="0"/>
        </w:numPr>
        <w:tabs>
          <w:tab w:val="clear" w:pos="794"/>
          <w:tab w:val="left" w:pos="900"/>
        </w:tabs>
        <w:ind w:left="900" w:hanging="503"/>
      </w:pPr>
    </w:p>
    <w:p w14:paraId="3F8AD592" w14:textId="77777777" w:rsidR="006F3D4C" w:rsidRDefault="00DE4523">
      <w:pPr>
        <w:pStyle w:val="ECnumberlistlevel1"/>
        <w:numPr>
          <w:ilvl w:val="0"/>
          <w:numId w:val="0"/>
        </w:numPr>
      </w:pPr>
      <w:r>
        <w:t xml:space="preserve">(2) Subject to the provisions of section 81 below, a paid officer of a local authority who is employed under the direction of – </w:t>
      </w:r>
    </w:p>
    <w:p w14:paraId="3F8AD593" w14:textId="77777777" w:rsidR="006F3D4C" w:rsidRDefault="00DE4523">
      <w:pPr>
        <w:pStyle w:val="ECnumberlistlevel2"/>
        <w:numPr>
          <w:ilvl w:val="0"/>
          <w:numId w:val="0"/>
        </w:numPr>
        <w:tabs>
          <w:tab w:val="clear" w:pos="794"/>
          <w:tab w:val="left" w:pos="900"/>
        </w:tabs>
        <w:ind w:left="397"/>
      </w:pPr>
      <w:r>
        <w:t xml:space="preserve">(a) </w:t>
      </w:r>
      <w:r>
        <w:tab/>
        <w:t xml:space="preserve">a committee or sub-committee of the authority any member of which is </w:t>
      </w:r>
      <w:r>
        <w:tab/>
        <w:t xml:space="preserve">appointed on the nomination of some other local authority; or </w:t>
      </w:r>
    </w:p>
    <w:p w14:paraId="3F8AD594" w14:textId="77777777" w:rsidR="006F3D4C" w:rsidRDefault="00DE4523">
      <w:pPr>
        <w:pStyle w:val="ECnumberlistlevel2"/>
        <w:numPr>
          <w:ilvl w:val="0"/>
          <w:numId w:val="0"/>
        </w:numPr>
        <w:tabs>
          <w:tab w:val="clear" w:pos="794"/>
          <w:tab w:val="left" w:pos="900"/>
        </w:tabs>
        <w:ind w:left="900" w:hanging="503"/>
      </w:pPr>
      <w:r>
        <w:t xml:space="preserve">(b) </w:t>
      </w:r>
      <w:r>
        <w:tab/>
        <w:t xml:space="preserve">a joint board, joint authority, economic prosperity board, combined authority, joint waste authority or joint committee on which the authority </w:t>
      </w:r>
      <w:proofErr w:type="gramStart"/>
      <w:r>
        <w:t>are</w:t>
      </w:r>
      <w:proofErr w:type="gramEnd"/>
      <w:r>
        <w:t xml:space="preserve"> represented and any member of which is so appointed; </w:t>
      </w:r>
    </w:p>
    <w:p w14:paraId="3F8AD595" w14:textId="77777777" w:rsidR="006F3D4C" w:rsidRDefault="00DE4523">
      <w:pPr>
        <w:pStyle w:val="ECnumberlistlevel2"/>
        <w:numPr>
          <w:ilvl w:val="0"/>
          <w:numId w:val="0"/>
        </w:numPr>
        <w:tabs>
          <w:tab w:val="clear" w:pos="794"/>
          <w:tab w:val="left" w:pos="360"/>
        </w:tabs>
        <w:ind w:left="794" w:hanging="794"/>
      </w:pPr>
      <w:r>
        <w:t>shall be disqualified for being elected or being a member of that other local authority.</w:t>
      </w:r>
    </w:p>
    <w:p w14:paraId="3F8AD596" w14:textId="77777777" w:rsidR="006F3D4C" w:rsidRDefault="00DE4523">
      <w:pPr>
        <w:pStyle w:val="ECnumberlistlevel2"/>
        <w:numPr>
          <w:ilvl w:val="0"/>
          <w:numId w:val="0"/>
        </w:numPr>
        <w:tabs>
          <w:tab w:val="clear" w:pos="794"/>
          <w:tab w:val="left" w:pos="360"/>
        </w:tabs>
        <w:ind w:left="794" w:hanging="794"/>
      </w:pPr>
      <w:r>
        <w:t xml:space="preserve"> </w:t>
      </w:r>
    </w:p>
    <w:p w14:paraId="3F8AD597" w14:textId="77777777" w:rsidR="006F3D4C" w:rsidRDefault="00DE4523">
      <w:r>
        <w:t xml:space="preserve">(2AA) A paid member of staff of the Greater London Authority who is employed under the direction of a joint committee the membership of which includes – </w:t>
      </w:r>
    </w:p>
    <w:p w14:paraId="3F8AD598" w14:textId="77777777" w:rsidR="006F3D4C" w:rsidRDefault="00DE4523">
      <w:pPr>
        <w:tabs>
          <w:tab w:val="left" w:pos="900"/>
        </w:tabs>
        <w:ind w:left="360"/>
      </w:pPr>
      <w:r>
        <w:t xml:space="preserve">(a) </w:t>
      </w:r>
      <w:r>
        <w:tab/>
        <w:t xml:space="preserve">one or more persons appointed on the nomination of the Authority acting by </w:t>
      </w:r>
      <w:r>
        <w:tab/>
        <w:t xml:space="preserve">the </w:t>
      </w:r>
      <w:proofErr w:type="gramStart"/>
      <w:r>
        <w:t>Mayor</w:t>
      </w:r>
      <w:proofErr w:type="gramEnd"/>
      <w:r>
        <w:t xml:space="preserve">, and </w:t>
      </w:r>
    </w:p>
    <w:p w14:paraId="3F8AD599" w14:textId="77777777" w:rsidR="006F3D4C" w:rsidRDefault="00DE4523">
      <w:pPr>
        <w:tabs>
          <w:tab w:val="left" w:pos="900"/>
        </w:tabs>
        <w:ind w:left="360"/>
      </w:pPr>
      <w:r>
        <w:t>(b)</w:t>
      </w:r>
      <w:r>
        <w:tab/>
        <w:t xml:space="preserve">one or more members of one or more London borough councils appointed </w:t>
      </w:r>
      <w:r>
        <w:tab/>
        <w:t xml:space="preserve">to the committee on the nomination of those councils, </w:t>
      </w:r>
    </w:p>
    <w:p w14:paraId="3F8AD59A" w14:textId="77777777" w:rsidR="006F3D4C" w:rsidRDefault="00DE4523">
      <w:r>
        <w:t>shall be disqualified for being elected or being a member of any of those London borough councils.</w:t>
      </w:r>
    </w:p>
    <w:p w14:paraId="3F8AD59B" w14:textId="74454647" w:rsidR="006F3D4C" w:rsidRDefault="006F3D4C"/>
    <w:p w14:paraId="3F8AD59C" w14:textId="77777777" w:rsidR="006F3D4C" w:rsidRDefault="00DE4523">
      <w:pPr>
        <w:widowControl w:val="0"/>
        <w:ind w:right="400"/>
        <w:jc w:val="both"/>
      </w:pPr>
      <w:r>
        <w:t xml:space="preserve">(2A) Subsection (2) above shall have effect as if the reference to a joint board included a reference to a National Park authority. </w:t>
      </w:r>
    </w:p>
    <w:p w14:paraId="3F8AD59D" w14:textId="77777777" w:rsidR="006F3D4C" w:rsidRDefault="006F3D4C">
      <w:pPr>
        <w:widowControl w:val="0"/>
        <w:ind w:right="400"/>
        <w:jc w:val="both"/>
      </w:pPr>
    </w:p>
    <w:p w14:paraId="66158E71" w14:textId="77777777" w:rsidR="009510B6" w:rsidRDefault="009510B6">
      <w:r>
        <w:br w:type="page"/>
      </w:r>
    </w:p>
    <w:p w14:paraId="3F8AD59E" w14:textId="06437CC0" w:rsidR="006F3D4C" w:rsidRDefault="00DE4523">
      <w:pPr>
        <w:widowControl w:val="0"/>
        <w:ind w:right="400"/>
      </w:pPr>
      <w:r>
        <w:lastRenderedPageBreak/>
        <w:t xml:space="preserve">(2B) For the purposes of this section a local authority shall be treated as </w:t>
      </w:r>
    </w:p>
    <w:p w14:paraId="3F8AD59F" w14:textId="77777777" w:rsidR="006F3D4C" w:rsidRDefault="00DE4523">
      <w:pPr>
        <w:widowControl w:val="0"/>
        <w:ind w:right="400"/>
      </w:pPr>
      <w:r>
        <w:t>represented on a National Park authority if it is entitled to make any appointment of a local authority member of the National Park authority.</w:t>
      </w:r>
    </w:p>
    <w:p w14:paraId="3F8AD5A0" w14:textId="77777777" w:rsidR="006F3D4C" w:rsidRDefault="006F3D4C">
      <w:pPr>
        <w:widowControl w:val="0"/>
        <w:ind w:right="400"/>
      </w:pPr>
    </w:p>
    <w:p w14:paraId="3F8AD5A1" w14:textId="77777777" w:rsidR="006F3D4C" w:rsidRDefault="00DE4523">
      <w:pPr>
        <w:widowControl w:val="0"/>
        <w:ind w:right="400"/>
      </w:pPr>
      <w:r>
        <w:t>(3) Subsection (1)(a) shall have effect in relation to a teacher in a school maintained by the local authority who does not hold an employment falling within that provision as it has effect in relation to a teacher in such a school who holds such an employment.</w:t>
      </w:r>
    </w:p>
    <w:p w14:paraId="3F8AD5A2" w14:textId="77777777" w:rsidR="006F3D4C" w:rsidRDefault="006F3D4C">
      <w:pPr>
        <w:widowControl w:val="0"/>
        <w:ind w:right="400"/>
      </w:pPr>
    </w:p>
    <w:p w14:paraId="3F8AD5A3" w14:textId="77777777" w:rsidR="006F3D4C" w:rsidRDefault="00DE4523">
      <w:pPr>
        <w:widowControl w:val="0"/>
        <w:ind w:right="400"/>
        <w:rPr>
          <w:sz w:val="20"/>
        </w:rPr>
      </w:pPr>
      <w: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3F8AD5A4" w14:textId="77777777" w:rsidR="006F3D4C" w:rsidRDefault="006F3D4C">
      <w:pPr>
        <w:pStyle w:val="6HeadsD"/>
        <w:tabs>
          <w:tab w:val="left" w:pos="396"/>
          <w:tab w:val="left" w:pos="850"/>
          <w:tab w:val="left" w:pos="1190"/>
        </w:tabs>
        <w:spacing w:before="0" w:line="240" w:lineRule="exact"/>
        <w:outlineLvl w:val="0"/>
      </w:pPr>
    </w:p>
    <w:p w14:paraId="3F8AD5A5" w14:textId="77777777" w:rsidR="006F3D4C" w:rsidRDefault="00DE4523">
      <w:pPr>
        <w:pStyle w:val="6HeadsD"/>
        <w:tabs>
          <w:tab w:val="left" w:pos="396"/>
          <w:tab w:val="left" w:pos="850"/>
          <w:tab w:val="left" w:pos="1190"/>
        </w:tabs>
        <w:spacing w:before="0" w:line="240" w:lineRule="exact"/>
        <w:outlineLvl w:val="0"/>
      </w:pPr>
      <w:r>
        <w:t xml:space="preserve">81. </w:t>
      </w:r>
      <w:r>
        <w:tab/>
        <w:t>Exception to provisions of section 80</w:t>
      </w:r>
    </w:p>
    <w:p w14:paraId="3F8AD5A6" w14:textId="77777777" w:rsidR="006F3D4C" w:rsidRDefault="006F3D4C">
      <w:pPr>
        <w:pStyle w:val="6HeadsD"/>
        <w:tabs>
          <w:tab w:val="left" w:pos="396"/>
          <w:tab w:val="left" w:pos="850"/>
          <w:tab w:val="left" w:pos="1190"/>
        </w:tabs>
        <w:spacing w:before="0" w:line="240" w:lineRule="exact"/>
        <w:outlineLvl w:val="0"/>
      </w:pPr>
    </w:p>
    <w:p w14:paraId="3F8AD5A7" w14:textId="77777777" w:rsidR="006F3D4C" w:rsidRDefault="00DE4523">
      <w:pPr>
        <w:pStyle w:val="Text"/>
        <w:tabs>
          <w:tab w:val="left" w:pos="396"/>
          <w:tab w:val="left" w:pos="850"/>
          <w:tab w:val="left" w:pos="1190"/>
        </w:tabs>
        <w:spacing w:line="240" w:lineRule="auto"/>
      </w:pPr>
      <w:r>
        <w:t xml:space="preserve"> (4)</w:t>
      </w:r>
      <w:r>
        <w:tab/>
        <w:t>Section 80(2) and (3) above shall not operate so to disqualify –</w:t>
      </w:r>
    </w:p>
    <w:p w14:paraId="3F8AD5A8" w14:textId="77777777" w:rsidR="006F3D4C" w:rsidRDefault="006F3D4C">
      <w:pPr>
        <w:pStyle w:val="Text"/>
        <w:tabs>
          <w:tab w:val="left" w:pos="396"/>
          <w:tab w:val="left" w:pos="850"/>
          <w:tab w:val="left" w:pos="1190"/>
        </w:tabs>
        <w:spacing w:line="240" w:lineRule="auto"/>
      </w:pPr>
    </w:p>
    <w:p w14:paraId="3F8AD5A9" w14:textId="77777777" w:rsidR="006F3D4C" w:rsidRDefault="00DE4523">
      <w:pPr>
        <w:pStyle w:val="Text"/>
        <w:tabs>
          <w:tab w:val="left" w:pos="360"/>
          <w:tab w:val="left" w:pos="396"/>
        </w:tabs>
        <w:spacing w:line="240" w:lineRule="auto"/>
        <w:ind w:left="900" w:hanging="1191"/>
      </w:pPr>
      <w:r>
        <w:tab/>
      </w:r>
      <w:r>
        <w:tab/>
        <w:t>(a)</w:t>
      </w:r>
      <w: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3F8AD5AA" w14:textId="77777777" w:rsidR="006F3D4C" w:rsidRDefault="006F3D4C">
      <w:pPr>
        <w:pStyle w:val="Text"/>
        <w:tabs>
          <w:tab w:val="left" w:pos="360"/>
          <w:tab w:val="left" w:pos="396"/>
        </w:tabs>
        <w:spacing w:line="240" w:lineRule="auto"/>
        <w:ind w:left="900" w:hanging="1191"/>
      </w:pPr>
    </w:p>
    <w:p w14:paraId="3F8AD5AB" w14:textId="77777777" w:rsidR="006F3D4C" w:rsidRDefault="00DE4523">
      <w:pPr>
        <w:pStyle w:val="Text"/>
        <w:tabs>
          <w:tab w:val="left" w:pos="142"/>
          <w:tab w:val="left" w:pos="396"/>
        </w:tabs>
        <w:spacing w:before="120" w:after="120"/>
        <w:ind w:left="902" w:hanging="902"/>
        <w:rPr>
          <w:b/>
          <w:sz w:val="22"/>
        </w:rPr>
      </w:pPr>
      <w:r>
        <w:rPr>
          <w:b/>
          <w:sz w:val="22"/>
        </w:rPr>
        <w:t xml:space="preserve">81A. Disqualification relating to sexual offences </w:t>
      </w:r>
      <w:proofErr w:type="gramStart"/>
      <w:r>
        <w:rPr>
          <w:b/>
          <w:sz w:val="22"/>
        </w:rPr>
        <w:t>etc</w:t>
      </w:r>
      <w:proofErr w:type="gramEnd"/>
      <w:r>
        <w:rPr>
          <w:b/>
          <w:sz w:val="22"/>
        </w:rPr>
        <w:t xml:space="preserve"> </w:t>
      </w:r>
    </w:p>
    <w:p w14:paraId="3F8AD5AC" w14:textId="77777777" w:rsidR="006F3D4C" w:rsidRDefault="00DE4523">
      <w:pPr>
        <w:pStyle w:val="Text"/>
        <w:tabs>
          <w:tab w:val="left" w:pos="360"/>
          <w:tab w:val="left" w:pos="396"/>
        </w:tabs>
        <w:spacing w:before="120" w:after="120"/>
        <w:ind w:left="422"/>
        <w:rPr>
          <w:sz w:val="22"/>
        </w:rPr>
      </w:pPr>
      <w:r>
        <w:rPr>
          <w:sz w:val="22"/>
        </w:rPr>
        <w:t>(1)  A person is disqualified for being elected or being a member of a local authority in England if the person is subject to—</w:t>
      </w:r>
    </w:p>
    <w:p w14:paraId="3F8AD5AD" w14:textId="77777777" w:rsidR="006F3D4C" w:rsidRDefault="00DE4523">
      <w:pPr>
        <w:pStyle w:val="Text"/>
        <w:tabs>
          <w:tab w:val="left" w:pos="360"/>
          <w:tab w:val="left" w:pos="396"/>
        </w:tabs>
        <w:spacing w:before="120" w:after="120"/>
        <w:ind w:left="902" w:hanging="58"/>
        <w:rPr>
          <w:sz w:val="22"/>
        </w:rPr>
      </w:pPr>
      <w:r>
        <w:rPr>
          <w:sz w:val="22"/>
        </w:rPr>
        <w:t>(a)  any relevant notification requirements, or</w:t>
      </w:r>
    </w:p>
    <w:p w14:paraId="3F8AD5AE" w14:textId="77777777" w:rsidR="006F3D4C" w:rsidRDefault="00DE4523">
      <w:pPr>
        <w:pStyle w:val="Text"/>
        <w:tabs>
          <w:tab w:val="left" w:pos="360"/>
          <w:tab w:val="left" w:pos="396"/>
        </w:tabs>
        <w:spacing w:before="120" w:after="120"/>
        <w:ind w:left="902" w:hanging="58"/>
        <w:rPr>
          <w:sz w:val="22"/>
        </w:rPr>
      </w:pPr>
      <w:r>
        <w:rPr>
          <w:sz w:val="22"/>
        </w:rPr>
        <w:t>(b)  a relevant order.</w:t>
      </w:r>
    </w:p>
    <w:p w14:paraId="3F8AD5AF" w14:textId="77777777" w:rsidR="006F3D4C" w:rsidRDefault="00DE4523">
      <w:pPr>
        <w:pStyle w:val="Text"/>
        <w:tabs>
          <w:tab w:val="left" w:pos="360"/>
          <w:tab w:val="left" w:pos="396"/>
        </w:tabs>
        <w:spacing w:before="120" w:after="120"/>
        <w:ind w:left="902" w:hanging="480"/>
        <w:rPr>
          <w:sz w:val="22"/>
        </w:rPr>
      </w:pPr>
      <w:r>
        <w:rPr>
          <w:sz w:val="22"/>
        </w:rPr>
        <w:t>(2)  In this section "relevant notification requirements</w:t>
      </w:r>
      <w:proofErr w:type="gramStart"/>
      <w:r>
        <w:rPr>
          <w:sz w:val="22"/>
        </w:rPr>
        <w:t>"  means</w:t>
      </w:r>
      <w:proofErr w:type="gramEnd"/>
      <w:r>
        <w:rPr>
          <w:sz w:val="22"/>
        </w:rPr>
        <w:t>—</w:t>
      </w:r>
    </w:p>
    <w:p w14:paraId="3F8AD5B0" w14:textId="77777777" w:rsidR="006F3D4C" w:rsidRDefault="00DE4523">
      <w:pPr>
        <w:pStyle w:val="Text"/>
        <w:tabs>
          <w:tab w:val="left" w:pos="360"/>
          <w:tab w:val="left" w:pos="396"/>
        </w:tabs>
        <w:spacing w:before="120" w:after="120"/>
        <w:ind w:left="902" w:hanging="58"/>
        <w:rPr>
          <w:sz w:val="22"/>
        </w:rPr>
      </w:pPr>
      <w:r>
        <w:rPr>
          <w:sz w:val="22"/>
        </w:rPr>
        <w:t xml:space="preserve">(a)  the notification requirements of Part 2 of the Sexual Offences Act </w:t>
      </w:r>
      <w:proofErr w:type="gramStart"/>
      <w:r>
        <w:rPr>
          <w:sz w:val="22"/>
        </w:rPr>
        <w:t>2003;</w:t>
      </w:r>
      <w:proofErr w:type="gramEnd"/>
    </w:p>
    <w:p w14:paraId="3F8AD5B1" w14:textId="77777777" w:rsidR="006F3D4C" w:rsidRDefault="00DE4523">
      <w:pPr>
        <w:pStyle w:val="Text"/>
        <w:tabs>
          <w:tab w:val="left" w:pos="360"/>
          <w:tab w:val="left" w:pos="396"/>
        </w:tabs>
        <w:spacing w:before="120" w:after="120"/>
        <w:ind w:left="902" w:hanging="58"/>
        <w:rPr>
          <w:sz w:val="22"/>
        </w:rPr>
      </w:pPr>
      <w:r>
        <w:rPr>
          <w:sz w:val="22"/>
        </w:rPr>
        <w:t xml:space="preserve">(b)  the notification requirements of Part 2 of the Sex Offenders (Jersey) Law </w:t>
      </w:r>
      <w:proofErr w:type="gramStart"/>
      <w:r>
        <w:rPr>
          <w:sz w:val="22"/>
        </w:rPr>
        <w:t>2010;</w:t>
      </w:r>
      <w:proofErr w:type="gramEnd"/>
    </w:p>
    <w:p w14:paraId="3F8AD5B2" w14:textId="77777777" w:rsidR="006F3D4C" w:rsidRDefault="00DE4523">
      <w:pPr>
        <w:pStyle w:val="Text"/>
        <w:tabs>
          <w:tab w:val="left" w:pos="360"/>
          <w:tab w:val="left" w:pos="396"/>
        </w:tabs>
        <w:spacing w:before="120" w:after="120"/>
        <w:ind w:left="902" w:hanging="58"/>
        <w:rPr>
          <w:sz w:val="22"/>
        </w:rPr>
      </w:pPr>
      <w:r>
        <w:rPr>
          <w:sz w:val="22"/>
        </w:rPr>
        <w:t xml:space="preserve">(c)  the notification requirements of Part 2 of the Criminal Justice (Sex Offenders and Miscellaneous Provisions) (Bailiwick of Guernsey) Law </w:t>
      </w:r>
      <w:proofErr w:type="gramStart"/>
      <w:r>
        <w:rPr>
          <w:sz w:val="22"/>
        </w:rPr>
        <w:t>2013;</w:t>
      </w:r>
      <w:proofErr w:type="gramEnd"/>
    </w:p>
    <w:p w14:paraId="3F8AD5B3" w14:textId="77777777" w:rsidR="006F3D4C" w:rsidRDefault="00DE4523">
      <w:pPr>
        <w:pStyle w:val="Text"/>
        <w:tabs>
          <w:tab w:val="left" w:pos="360"/>
          <w:tab w:val="left" w:pos="396"/>
        </w:tabs>
        <w:spacing w:before="120" w:after="120"/>
        <w:ind w:left="902" w:hanging="58"/>
        <w:rPr>
          <w:sz w:val="22"/>
        </w:rPr>
      </w:pPr>
      <w:r>
        <w:rPr>
          <w:sz w:val="22"/>
        </w:rPr>
        <w:t>(d)  the notification requirements of Schedule 1 to the Criminal Justice Act 2001 (an Act of Tynwald: c. 4).</w:t>
      </w:r>
    </w:p>
    <w:p w14:paraId="3F8AD5B4" w14:textId="77777777" w:rsidR="006F3D4C" w:rsidRDefault="00DE4523">
      <w:pPr>
        <w:pStyle w:val="Text"/>
        <w:tabs>
          <w:tab w:val="left" w:pos="360"/>
          <w:tab w:val="left" w:pos="396"/>
        </w:tabs>
        <w:spacing w:before="120" w:after="120"/>
        <w:ind w:left="902" w:hanging="480"/>
        <w:rPr>
          <w:sz w:val="22"/>
        </w:rPr>
      </w:pPr>
      <w:r>
        <w:rPr>
          <w:sz w:val="22"/>
        </w:rPr>
        <w:t>(3)  In this section "relevant order</w:t>
      </w:r>
      <w:proofErr w:type="gramStart"/>
      <w:r>
        <w:rPr>
          <w:sz w:val="22"/>
        </w:rPr>
        <w:t>"  means</w:t>
      </w:r>
      <w:proofErr w:type="gramEnd"/>
      <w:r>
        <w:rPr>
          <w:sz w:val="22"/>
        </w:rPr>
        <w:t>—</w:t>
      </w:r>
    </w:p>
    <w:p w14:paraId="3F8AD5B5" w14:textId="77777777" w:rsidR="006F3D4C" w:rsidRDefault="00DE4523">
      <w:pPr>
        <w:pStyle w:val="Text"/>
        <w:tabs>
          <w:tab w:val="left" w:pos="360"/>
          <w:tab w:val="left" w:pos="396"/>
        </w:tabs>
        <w:spacing w:before="120" w:after="120"/>
        <w:ind w:left="902" w:hanging="58"/>
        <w:rPr>
          <w:sz w:val="22"/>
        </w:rPr>
      </w:pPr>
      <w:r>
        <w:rPr>
          <w:sz w:val="22"/>
        </w:rPr>
        <w:t xml:space="preserve">(a)  a sexual harm prevention order under section 345 of the Sentencing </w:t>
      </w:r>
      <w:proofErr w:type="gramStart"/>
      <w:r>
        <w:rPr>
          <w:sz w:val="22"/>
        </w:rPr>
        <w:t>Code;</w:t>
      </w:r>
      <w:proofErr w:type="gramEnd"/>
    </w:p>
    <w:p w14:paraId="3F8AD5B6" w14:textId="77777777" w:rsidR="006F3D4C" w:rsidRDefault="00DE4523">
      <w:pPr>
        <w:pStyle w:val="Text"/>
        <w:tabs>
          <w:tab w:val="left" w:pos="360"/>
          <w:tab w:val="left" w:pos="396"/>
        </w:tabs>
        <w:spacing w:before="120" w:after="120"/>
        <w:ind w:left="902" w:hanging="58"/>
        <w:rPr>
          <w:sz w:val="22"/>
        </w:rPr>
      </w:pPr>
      <w:r>
        <w:rPr>
          <w:sz w:val="22"/>
        </w:rPr>
        <w:t xml:space="preserve">(b)  a sexual harm prevention order under section 103A of the Sexual Offences Act </w:t>
      </w:r>
      <w:proofErr w:type="gramStart"/>
      <w:r>
        <w:rPr>
          <w:sz w:val="22"/>
        </w:rPr>
        <w:t>2003;</w:t>
      </w:r>
      <w:proofErr w:type="gramEnd"/>
    </w:p>
    <w:p w14:paraId="3F8AD5B7" w14:textId="77777777" w:rsidR="006F3D4C" w:rsidRDefault="00DE4523">
      <w:pPr>
        <w:pStyle w:val="Text"/>
        <w:tabs>
          <w:tab w:val="left" w:pos="360"/>
          <w:tab w:val="left" w:pos="396"/>
        </w:tabs>
        <w:spacing w:before="120" w:after="120"/>
        <w:ind w:left="902" w:hanging="58"/>
        <w:rPr>
          <w:sz w:val="22"/>
        </w:rPr>
      </w:pPr>
      <w:r>
        <w:rPr>
          <w:sz w:val="22"/>
        </w:rPr>
        <w:t xml:space="preserve">(c)  a sexual offences prevention order under section 104 of that </w:t>
      </w:r>
      <w:proofErr w:type="gramStart"/>
      <w:r>
        <w:rPr>
          <w:sz w:val="22"/>
        </w:rPr>
        <w:t>Act;</w:t>
      </w:r>
      <w:proofErr w:type="gramEnd"/>
    </w:p>
    <w:p w14:paraId="3F8AD5B8" w14:textId="2BC320EB" w:rsidR="006F3D4C" w:rsidRDefault="00DE4523">
      <w:pPr>
        <w:pStyle w:val="Text"/>
        <w:tabs>
          <w:tab w:val="left" w:pos="360"/>
          <w:tab w:val="left" w:pos="396"/>
        </w:tabs>
        <w:spacing w:before="120" w:after="120"/>
        <w:ind w:left="902" w:hanging="58"/>
        <w:rPr>
          <w:sz w:val="22"/>
        </w:rPr>
      </w:pPr>
      <w:r>
        <w:rPr>
          <w:sz w:val="22"/>
        </w:rPr>
        <w:t xml:space="preserve">(d)  a sexual risk order under section 122A of that </w:t>
      </w:r>
      <w:proofErr w:type="gramStart"/>
      <w:r>
        <w:rPr>
          <w:sz w:val="22"/>
        </w:rPr>
        <w:t>Act;</w:t>
      </w:r>
      <w:proofErr w:type="gramEnd"/>
    </w:p>
    <w:p w14:paraId="3F8AD5B9" w14:textId="77777777" w:rsidR="006F3D4C" w:rsidRDefault="00DE4523">
      <w:pPr>
        <w:pStyle w:val="Text"/>
        <w:tabs>
          <w:tab w:val="left" w:pos="360"/>
          <w:tab w:val="left" w:pos="396"/>
        </w:tabs>
        <w:spacing w:before="120" w:after="120"/>
        <w:ind w:left="902" w:hanging="58"/>
        <w:rPr>
          <w:sz w:val="22"/>
        </w:rPr>
      </w:pPr>
      <w:r>
        <w:rPr>
          <w:sz w:val="22"/>
        </w:rPr>
        <w:t xml:space="preserve">(e)  a risk of sexual harm order under section 123 of that </w:t>
      </w:r>
      <w:proofErr w:type="gramStart"/>
      <w:r>
        <w:rPr>
          <w:sz w:val="22"/>
        </w:rPr>
        <w:t>Act;</w:t>
      </w:r>
      <w:proofErr w:type="gramEnd"/>
    </w:p>
    <w:p w14:paraId="3F8AD5BA" w14:textId="77777777" w:rsidR="006F3D4C" w:rsidRDefault="00DE4523">
      <w:pPr>
        <w:pStyle w:val="Text"/>
        <w:tabs>
          <w:tab w:val="left" w:pos="360"/>
          <w:tab w:val="left" w:pos="396"/>
        </w:tabs>
        <w:spacing w:before="120" w:after="120"/>
        <w:ind w:left="902" w:hanging="58"/>
        <w:rPr>
          <w:sz w:val="22"/>
        </w:rPr>
      </w:pPr>
      <w:r>
        <w:rPr>
          <w:sz w:val="22"/>
        </w:rPr>
        <w:lastRenderedPageBreak/>
        <w:t xml:space="preserve">(f)  a risk of sexual harm order under section 2 of the Protection of Children and Prevention of Sexual Offences (Scotland) Act </w:t>
      </w:r>
      <w:proofErr w:type="gramStart"/>
      <w:r>
        <w:rPr>
          <w:sz w:val="22"/>
        </w:rPr>
        <w:t>2005;</w:t>
      </w:r>
      <w:proofErr w:type="gramEnd"/>
    </w:p>
    <w:p w14:paraId="3F8AD5BB" w14:textId="77777777" w:rsidR="006F3D4C" w:rsidRDefault="00DE4523">
      <w:pPr>
        <w:pStyle w:val="Text"/>
        <w:tabs>
          <w:tab w:val="left" w:pos="360"/>
          <w:tab w:val="left" w:pos="396"/>
        </w:tabs>
        <w:spacing w:before="120" w:after="120"/>
        <w:ind w:left="902" w:hanging="58"/>
        <w:rPr>
          <w:sz w:val="22"/>
        </w:rPr>
      </w:pPr>
      <w:r>
        <w:rPr>
          <w:sz w:val="22"/>
        </w:rPr>
        <w:t xml:space="preserve">(g)  a sexual risk order under section 27 of the Abusive Behaviour and Sexual Harm (Scotland) Act </w:t>
      </w:r>
      <w:proofErr w:type="gramStart"/>
      <w:r>
        <w:rPr>
          <w:sz w:val="22"/>
        </w:rPr>
        <w:t>2016;</w:t>
      </w:r>
      <w:proofErr w:type="gramEnd"/>
    </w:p>
    <w:p w14:paraId="3F8AD5BC" w14:textId="77777777" w:rsidR="006F3D4C" w:rsidRDefault="00DE4523">
      <w:pPr>
        <w:pStyle w:val="Text"/>
        <w:tabs>
          <w:tab w:val="left" w:pos="360"/>
          <w:tab w:val="left" w:pos="396"/>
        </w:tabs>
        <w:spacing w:before="120" w:after="120"/>
        <w:ind w:left="902" w:hanging="58"/>
        <w:rPr>
          <w:sz w:val="22"/>
        </w:rPr>
      </w:pPr>
      <w:r>
        <w:rPr>
          <w:sz w:val="22"/>
        </w:rPr>
        <w:t xml:space="preserve">(h)  a restraining order under Article 10 of the Sex Offenders (Jersey) Law </w:t>
      </w:r>
      <w:proofErr w:type="gramStart"/>
      <w:r>
        <w:rPr>
          <w:sz w:val="22"/>
        </w:rPr>
        <w:t>2010;</w:t>
      </w:r>
      <w:proofErr w:type="gramEnd"/>
    </w:p>
    <w:p w14:paraId="3F8AD5BD" w14:textId="77777777" w:rsidR="006F3D4C" w:rsidRDefault="00DE4523">
      <w:pPr>
        <w:pStyle w:val="Text"/>
        <w:tabs>
          <w:tab w:val="left" w:pos="360"/>
          <w:tab w:val="left" w:pos="396"/>
        </w:tabs>
        <w:spacing w:before="120" w:after="120"/>
        <w:ind w:left="902" w:hanging="58"/>
        <w:rPr>
          <w:sz w:val="22"/>
        </w:rPr>
      </w:pPr>
      <w:r>
        <w:rPr>
          <w:sz w:val="22"/>
        </w:rPr>
        <w:t xml:space="preserve">(i)  a child protection order under Article 11 of that </w:t>
      </w:r>
      <w:proofErr w:type="gramStart"/>
      <w:r>
        <w:rPr>
          <w:sz w:val="22"/>
        </w:rPr>
        <w:t>Law;</w:t>
      </w:r>
      <w:proofErr w:type="gramEnd"/>
    </w:p>
    <w:p w14:paraId="3F8AD5BE" w14:textId="77777777" w:rsidR="006F3D4C" w:rsidRDefault="00DE4523">
      <w:pPr>
        <w:pStyle w:val="Text"/>
        <w:tabs>
          <w:tab w:val="left" w:pos="360"/>
          <w:tab w:val="left" w:pos="396"/>
        </w:tabs>
        <w:spacing w:before="120" w:after="120"/>
        <w:ind w:left="902" w:hanging="58"/>
        <w:rPr>
          <w:sz w:val="22"/>
        </w:rPr>
      </w:pPr>
      <w:r>
        <w:rPr>
          <w:sz w:val="22"/>
        </w:rPr>
        <w:t xml:space="preserve">(j)  a sexual offences prevention order under section 18 of the Criminal Justice (Sex Offenders and Miscellaneous Provisions) (Bailiwick of Guernsey) Law </w:t>
      </w:r>
      <w:proofErr w:type="gramStart"/>
      <w:r>
        <w:rPr>
          <w:sz w:val="22"/>
        </w:rPr>
        <w:t>2013;</w:t>
      </w:r>
      <w:proofErr w:type="gramEnd"/>
    </w:p>
    <w:p w14:paraId="3F8AD5BF" w14:textId="1CF9648C" w:rsidR="006F3D4C" w:rsidRDefault="00DE4523">
      <w:pPr>
        <w:pStyle w:val="Text"/>
        <w:tabs>
          <w:tab w:val="left" w:pos="360"/>
          <w:tab w:val="left" w:pos="396"/>
        </w:tabs>
        <w:spacing w:before="120" w:after="120"/>
        <w:ind w:left="902" w:hanging="58"/>
        <w:rPr>
          <w:sz w:val="22"/>
        </w:rPr>
      </w:pPr>
      <w:r>
        <w:rPr>
          <w:sz w:val="22"/>
        </w:rPr>
        <w:t xml:space="preserve">(k)  a risk of sexual harm order under section 22 of that </w:t>
      </w:r>
      <w:proofErr w:type="gramStart"/>
      <w:r>
        <w:rPr>
          <w:sz w:val="22"/>
        </w:rPr>
        <w:t>Law;</w:t>
      </w:r>
      <w:proofErr w:type="gramEnd"/>
    </w:p>
    <w:p w14:paraId="3F8AD5C0" w14:textId="77777777" w:rsidR="006F3D4C" w:rsidRDefault="00DE4523">
      <w:pPr>
        <w:pStyle w:val="Text"/>
        <w:tabs>
          <w:tab w:val="left" w:pos="360"/>
          <w:tab w:val="left" w:pos="396"/>
          <w:tab w:val="left" w:pos="700"/>
        </w:tabs>
        <w:spacing w:before="120" w:after="120"/>
        <w:ind w:left="902" w:hanging="202"/>
        <w:rPr>
          <w:sz w:val="22"/>
        </w:rPr>
      </w:pPr>
      <w:r>
        <w:rPr>
          <w:sz w:val="22"/>
        </w:rPr>
        <w:t>(l)  a sexual offences prevention order under section 1 of the Sex Offenders Act 2006 (an Act of Tynwald: c. 20</w:t>
      </w:r>
      <w:proofErr w:type="gramStart"/>
      <w:r>
        <w:rPr>
          <w:sz w:val="22"/>
        </w:rPr>
        <w:t>);</w:t>
      </w:r>
      <w:proofErr w:type="gramEnd"/>
    </w:p>
    <w:p w14:paraId="3F8AD5C1" w14:textId="77777777" w:rsidR="006F3D4C" w:rsidRDefault="00DE4523">
      <w:pPr>
        <w:pStyle w:val="Text"/>
        <w:tabs>
          <w:tab w:val="left" w:pos="360"/>
          <w:tab w:val="left" w:pos="396"/>
          <w:tab w:val="left" w:pos="700"/>
        </w:tabs>
        <w:spacing w:before="120" w:after="120"/>
        <w:ind w:left="902" w:hanging="202"/>
        <w:rPr>
          <w:sz w:val="22"/>
        </w:rPr>
      </w:pPr>
      <w:r>
        <w:rPr>
          <w:sz w:val="22"/>
        </w:rPr>
        <w:t>(m)  a risk of sexual harm order under section 5 of that Act.</w:t>
      </w:r>
    </w:p>
    <w:p w14:paraId="3F8AD5C2" w14:textId="77777777" w:rsidR="006F3D4C" w:rsidRDefault="00DE4523">
      <w:pPr>
        <w:pStyle w:val="Text"/>
        <w:tabs>
          <w:tab w:val="left" w:pos="360"/>
          <w:tab w:val="left" w:pos="396"/>
        </w:tabs>
        <w:spacing w:before="120" w:after="120"/>
        <w:ind w:left="902" w:hanging="480"/>
        <w:rPr>
          <w:sz w:val="22"/>
        </w:rPr>
      </w:pPr>
      <w:r>
        <w:rPr>
          <w:sz w:val="22"/>
        </w:rPr>
        <w:t>(4)  For the purposes of subsection (1)(a), a person who is subject to any relevant notification requirements is not to be regarded as disqualified until—</w:t>
      </w:r>
    </w:p>
    <w:p w14:paraId="3F8AD5C3" w14:textId="77777777" w:rsidR="006F3D4C" w:rsidRDefault="00DE4523">
      <w:pPr>
        <w:pStyle w:val="Text"/>
        <w:tabs>
          <w:tab w:val="left" w:pos="360"/>
          <w:tab w:val="left" w:pos="396"/>
        </w:tabs>
        <w:spacing w:before="120" w:after="120"/>
        <w:ind w:left="902" w:hanging="202"/>
        <w:rPr>
          <w:sz w:val="22"/>
        </w:rPr>
      </w:pPr>
      <w:r>
        <w:rPr>
          <w:sz w:val="22"/>
        </w:rPr>
        <w:t xml:space="preserve">(a)  the expiry of the ordinary period allowed for making an appeal or application against the conviction, finding, caution, </w:t>
      </w:r>
      <w:proofErr w:type="gramStart"/>
      <w:r>
        <w:rPr>
          <w:sz w:val="22"/>
        </w:rPr>
        <w:t>order</w:t>
      </w:r>
      <w:proofErr w:type="gramEnd"/>
      <w:r>
        <w:rPr>
          <w:sz w:val="22"/>
        </w:rPr>
        <w:t xml:space="preserve"> or certification in respect of which the person is subject to the relevant notification requirements, or</w:t>
      </w:r>
    </w:p>
    <w:p w14:paraId="3F8AD5C4" w14:textId="77777777" w:rsidR="006F3D4C" w:rsidRDefault="00DE4523">
      <w:pPr>
        <w:pStyle w:val="Text"/>
        <w:tabs>
          <w:tab w:val="left" w:pos="360"/>
          <w:tab w:val="left" w:pos="396"/>
        </w:tabs>
        <w:spacing w:before="120" w:after="120"/>
        <w:ind w:left="902" w:hanging="202"/>
        <w:rPr>
          <w:sz w:val="22"/>
        </w:rPr>
      </w:pPr>
      <w:r>
        <w:rPr>
          <w:sz w:val="22"/>
        </w:rPr>
        <w:t>(b)  if such an appeal or application is made, the date on which it is finally disposed of or abandoned or fails because it is not prosecuted.</w:t>
      </w:r>
    </w:p>
    <w:p w14:paraId="3F8AD5C5" w14:textId="77777777" w:rsidR="006F3D4C" w:rsidRDefault="00DE4523">
      <w:pPr>
        <w:pStyle w:val="Text"/>
        <w:tabs>
          <w:tab w:val="left" w:pos="360"/>
          <w:tab w:val="left" w:pos="396"/>
        </w:tabs>
        <w:spacing w:before="120" w:after="120"/>
        <w:ind w:left="902" w:hanging="480"/>
        <w:rPr>
          <w:sz w:val="22"/>
        </w:rPr>
      </w:pPr>
      <w:r>
        <w:rPr>
          <w:sz w:val="22"/>
        </w:rPr>
        <w:t>(5)  For the purposes of subsection (1)(b), a person who is subject to a relevant order is not to be regarded as disqualified until—</w:t>
      </w:r>
    </w:p>
    <w:p w14:paraId="3F8AD5C6" w14:textId="77777777" w:rsidR="006F3D4C" w:rsidRDefault="00DE4523">
      <w:pPr>
        <w:pStyle w:val="Text"/>
        <w:tabs>
          <w:tab w:val="left" w:pos="360"/>
          <w:tab w:val="left" w:pos="396"/>
        </w:tabs>
        <w:spacing w:before="120" w:after="120"/>
        <w:ind w:left="902" w:hanging="202"/>
        <w:rPr>
          <w:sz w:val="22"/>
        </w:rPr>
      </w:pPr>
      <w:r>
        <w:rPr>
          <w:sz w:val="22"/>
        </w:rPr>
        <w:t>(a)  the expiry of the ordinary period allowed for making an appeal against the relevant order, or</w:t>
      </w:r>
    </w:p>
    <w:p w14:paraId="3F8AD5C7" w14:textId="77777777" w:rsidR="006F3D4C" w:rsidRDefault="00DE4523">
      <w:pPr>
        <w:pStyle w:val="Text"/>
        <w:tabs>
          <w:tab w:val="left" w:pos="360"/>
          <w:tab w:val="left" w:pos="396"/>
        </w:tabs>
        <w:spacing w:before="120" w:after="120" w:line="240" w:lineRule="auto"/>
        <w:ind w:left="902" w:hanging="202"/>
        <w:rPr>
          <w:sz w:val="22"/>
        </w:rPr>
      </w:pPr>
      <w:r>
        <w:rPr>
          <w:sz w:val="22"/>
        </w:rPr>
        <w:t>(b)  if such an appeal is made, the date on which it is finally disposed of or abandoned or fails because it is not prosecuted.</w:t>
      </w:r>
    </w:p>
    <w:p w14:paraId="3F8AD5C8" w14:textId="77777777" w:rsidR="006F3D4C" w:rsidRDefault="006F3D4C">
      <w:pPr>
        <w:pStyle w:val="loose"/>
        <w:ind w:right="225"/>
        <w:rPr>
          <w:sz w:val="20"/>
        </w:rPr>
      </w:pPr>
    </w:p>
    <w:p w14:paraId="6430D9F6" w14:textId="77777777" w:rsidR="009510B6" w:rsidRDefault="009510B6">
      <w:pPr>
        <w:rPr>
          <w:b/>
          <w:sz w:val="22"/>
        </w:rPr>
      </w:pPr>
      <w:r>
        <w:rPr>
          <w:b/>
          <w:sz w:val="22"/>
        </w:rPr>
        <w:br w:type="page"/>
      </w:r>
    </w:p>
    <w:p w14:paraId="3F8AD5C9" w14:textId="640663D5" w:rsidR="006F3D4C" w:rsidRDefault="00DE4523">
      <w:pPr>
        <w:pStyle w:val="4HeadsB"/>
        <w:spacing w:line="320" w:lineRule="exact"/>
        <w:rPr>
          <w:sz w:val="22"/>
        </w:rPr>
      </w:pPr>
      <w:r>
        <w:rPr>
          <w:b/>
          <w:sz w:val="22"/>
        </w:rPr>
        <w:lastRenderedPageBreak/>
        <w:t>Localism Act 2011</w:t>
      </w:r>
    </w:p>
    <w:p w14:paraId="3F8AD5CA" w14:textId="77777777" w:rsidR="006F3D4C" w:rsidRDefault="00DE4523">
      <w:pPr>
        <w:pStyle w:val="4HeadsB"/>
        <w:spacing w:after="120" w:line="320" w:lineRule="exact"/>
        <w:rPr>
          <w:i/>
          <w:sz w:val="22"/>
        </w:rPr>
      </w:pPr>
      <w:r>
        <w:rPr>
          <w:i/>
          <w:sz w:val="22"/>
        </w:rPr>
        <w:t xml:space="preserve">Section 34(4) describes how a person may be disqualified from standing in local government elections under this section. The remaining provisions of section 34 do not directly affect a person’s entitlement to stand for </w:t>
      </w:r>
      <w:proofErr w:type="gramStart"/>
      <w:r>
        <w:rPr>
          <w:i/>
          <w:sz w:val="22"/>
        </w:rPr>
        <w:t>election</w:t>
      </w:r>
      <w:proofErr w:type="gramEnd"/>
    </w:p>
    <w:p w14:paraId="3F8AD5CB" w14:textId="77777777" w:rsidR="006F3D4C" w:rsidRDefault="00DE4523">
      <w:pPr>
        <w:pStyle w:val="4HeadsB"/>
        <w:spacing w:after="120" w:line="320" w:lineRule="exact"/>
        <w:rPr>
          <w:b/>
          <w:sz w:val="22"/>
        </w:rPr>
      </w:pPr>
      <w:r>
        <w:rPr>
          <w:b/>
          <w:sz w:val="22"/>
        </w:rPr>
        <w:t>34 Offences</w:t>
      </w:r>
    </w:p>
    <w:p w14:paraId="3F8AD5CC" w14:textId="77777777" w:rsidR="006F3D4C" w:rsidRDefault="00DE4523">
      <w:pPr>
        <w:pStyle w:val="4HeadsB"/>
        <w:spacing w:after="0" w:line="320" w:lineRule="exact"/>
        <w:rPr>
          <w:sz w:val="22"/>
        </w:rPr>
      </w:pPr>
      <w:r>
        <w:rPr>
          <w:sz w:val="22"/>
        </w:rPr>
        <w:t xml:space="preserve">(1) A person commits an offence if, without reasonable excuse, the person— </w:t>
      </w:r>
    </w:p>
    <w:p w14:paraId="3F8AD5CD" w14:textId="77777777" w:rsidR="006F3D4C" w:rsidRDefault="00DE4523">
      <w:pPr>
        <w:pStyle w:val="4HeadsB"/>
        <w:spacing w:after="0" w:line="320" w:lineRule="exact"/>
        <w:ind w:left="566"/>
        <w:rPr>
          <w:sz w:val="22"/>
        </w:rPr>
      </w:pPr>
      <w:r>
        <w:rPr>
          <w:sz w:val="22"/>
        </w:rPr>
        <w:t xml:space="preserve">(a) fails to comply with an obligation imposed on the person by section 30(1) or 31(2), (3) or (7), </w:t>
      </w:r>
    </w:p>
    <w:p w14:paraId="3F8AD5CE" w14:textId="77777777" w:rsidR="006F3D4C" w:rsidRDefault="00DE4523">
      <w:pPr>
        <w:pStyle w:val="4HeadsB"/>
        <w:spacing w:after="0" w:line="320" w:lineRule="exact"/>
        <w:rPr>
          <w:sz w:val="22"/>
        </w:rPr>
      </w:pPr>
      <w:r>
        <w:rPr>
          <w:sz w:val="22"/>
        </w:rPr>
        <w:tab/>
        <w:t xml:space="preserve">(b) participates in any discussion or vote in contravention of section 31(4), or </w:t>
      </w:r>
    </w:p>
    <w:p w14:paraId="3F8AD5CF" w14:textId="77777777" w:rsidR="006F3D4C" w:rsidRDefault="00DE4523">
      <w:pPr>
        <w:pStyle w:val="4HeadsB"/>
        <w:spacing w:after="0" w:line="320" w:lineRule="exact"/>
        <w:rPr>
          <w:sz w:val="22"/>
        </w:rPr>
      </w:pPr>
      <w:r>
        <w:rPr>
          <w:sz w:val="22"/>
        </w:rPr>
        <w:tab/>
        <w:t xml:space="preserve">(c) takes any steps in contravention of section 31(8). </w:t>
      </w:r>
    </w:p>
    <w:p w14:paraId="3F8AD5D0" w14:textId="77777777" w:rsidR="006F3D4C" w:rsidRDefault="00DE4523">
      <w:pPr>
        <w:pStyle w:val="4HeadsB"/>
        <w:spacing w:before="120" w:after="0" w:line="320" w:lineRule="exact"/>
        <w:rPr>
          <w:sz w:val="22"/>
        </w:rPr>
      </w:pPr>
      <w:r>
        <w:rPr>
          <w:sz w:val="22"/>
        </w:rPr>
        <w:t xml:space="preserve">(2) A person commits an offence if under section 30(1) or 31(2), (3) or (7) the person provides information that is false or misleading and the person— </w:t>
      </w:r>
    </w:p>
    <w:p w14:paraId="3F8AD5D1" w14:textId="77777777" w:rsidR="006F3D4C" w:rsidRDefault="00DE4523">
      <w:pPr>
        <w:pStyle w:val="4HeadsB"/>
        <w:spacing w:after="0" w:line="320" w:lineRule="exact"/>
        <w:rPr>
          <w:sz w:val="22"/>
        </w:rPr>
      </w:pPr>
      <w:r>
        <w:rPr>
          <w:sz w:val="22"/>
        </w:rPr>
        <w:tab/>
        <w:t xml:space="preserve">(a) knows that the information is false or misleading, or </w:t>
      </w:r>
    </w:p>
    <w:p w14:paraId="3F8AD5D2" w14:textId="77777777" w:rsidR="006F3D4C" w:rsidRDefault="00DE4523">
      <w:pPr>
        <w:pStyle w:val="4HeadsB"/>
        <w:spacing w:after="0" w:line="320" w:lineRule="exact"/>
        <w:rPr>
          <w:sz w:val="22"/>
        </w:rPr>
      </w:pPr>
      <w:r>
        <w:rPr>
          <w:sz w:val="22"/>
        </w:rPr>
        <w:tab/>
        <w:t xml:space="preserve">(b) is reckless as to whether the information is true and not misleading. </w:t>
      </w:r>
    </w:p>
    <w:p w14:paraId="3F8AD5D3" w14:textId="0BB8BFA2" w:rsidR="006F3D4C" w:rsidRDefault="006F3D4C">
      <w:pPr>
        <w:pStyle w:val="4HeadsB"/>
        <w:spacing w:before="120" w:after="120" w:line="320" w:lineRule="exact"/>
        <w:rPr>
          <w:sz w:val="22"/>
        </w:rPr>
      </w:pPr>
    </w:p>
    <w:p w14:paraId="3F8AD5D4" w14:textId="77777777" w:rsidR="006F3D4C" w:rsidRDefault="00DE4523">
      <w:pPr>
        <w:pStyle w:val="4HeadsB"/>
        <w:spacing w:before="120" w:after="120" w:line="320" w:lineRule="exact"/>
        <w:rPr>
          <w:sz w:val="22"/>
        </w:rPr>
      </w:pPr>
      <w:r>
        <w:rPr>
          <w:sz w:val="22"/>
        </w:rPr>
        <w:t xml:space="preserve">(3) A person who is guilty of an offence under this section is liable on summary conviction to a fine not exceeding level 5 on the standard scale. </w:t>
      </w:r>
    </w:p>
    <w:p w14:paraId="3F8AD5D5" w14:textId="77777777" w:rsidR="006F3D4C" w:rsidRDefault="00DE4523">
      <w:pPr>
        <w:pStyle w:val="4HeadsB"/>
        <w:spacing w:after="120" w:line="320" w:lineRule="exact"/>
        <w:rPr>
          <w:sz w:val="22"/>
        </w:rPr>
      </w:pPr>
      <w:r>
        <w:rPr>
          <w:sz w:val="22"/>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3F8AD5D6" w14:textId="77777777" w:rsidR="006F3D4C" w:rsidRDefault="00DE4523">
      <w:pPr>
        <w:pStyle w:val="4HeadsB"/>
        <w:spacing w:after="120" w:line="320" w:lineRule="exact"/>
        <w:rPr>
          <w:sz w:val="22"/>
        </w:rPr>
      </w:pPr>
      <w:r>
        <w:rPr>
          <w:sz w:val="22"/>
        </w:rPr>
        <w:t xml:space="preserve">(5) A prosecution for an offence under this section is not to be instituted except by or on behalf of the Director of Public Prosecutions. </w:t>
      </w:r>
    </w:p>
    <w:p w14:paraId="3F8AD5D7" w14:textId="77777777" w:rsidR="006F3D4C" w:rsidRDefault="00DE4523">
      <w:pPr>
        <w:pStyle w:val="4HeadsB"/>
        <w:spacing w:after="120" w:line="320" w:lineRule="exact"/>
        <w:rPr>
          <w:sz w:val="22"/>
        </w:rPr>
      </w:pPr>
      <w:r>
        <w:rPr>
          <w:sz w:val="22"/>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3F8AD5D8" w14:textId="77777777" w:rsidR="006F3D4C" w:rsidRDefault="00DE4523">
      <w:pPr>
        <w:pStyle w:val="4HeadsB"/>
        <w:spacing w:after="0" w:line="320" w:lineRule="exact"/>
        <w:rPr>
          <w:sz w:val="22"/>
        </w:rPr>
      </w:pPr>
      <w:r>
        <w:rPr>
          <w:sz w:val="22"/>
        </w:rPr>
        <w:t xml:space="preserve">(7) But no such proceedings may be brought more than three years— </w:t>
      </w:r>
    </w:p>
    <w:p w14:paraId="3F8AD5D9" w14:textId="77777777" w:rsidR="006F3D4C" w:rsidRDefault="00DE4523">
      <w:pPr>
        <w:pStyle w:val="4HeadsB"/>
        <w:spacing w:after="0" w:line="320" w:lineRule="exact"/>
        <w:rPr>
          <w:sz w:val="22"/>
        </w:rPr>
      </w:pPr>
      <w:r>
        <w:rPr>
          <w:sz w:val="22"/>
        </w:rPr>
        <w:tab/>
        <w:t xml:space="preserve">(a) after the commission of the offence, or </w:t>
      </w:r>
    </w:p>
    <w:p w14:paraId="3F8AD5DA" w14:textId="77777777" w:rsidR="006F3D4C" w:rsidRDefault="00DE4523">
      <w:pPr>
        <w:pStyle w:val="4HeadsB"/>
        <w:spacing w:after="0" w:line="320" w:lineRule="exact"/>
        <w:ind w:left="566"/>
        <w:rPr>
          <w:sz w:val="22"/>
        </w:rPr>
      </w:pPr>
      <w:r>
        <w:rPr>
          <w:sz w:val="22"/>
        </w:rPr>
        <w:t xml:space="preserve">(b) in the case of a continuous contravention, after the last date on which the offence was committed. </w:t>
      </w:r>
    </w:p>
    <w:p w14:paraId="3F8AD5DB" w14:textId="77777777" w:rsidR="006F3D4C" w:rsidRDefault="00DE4523">
      <w:pPr>
        <w:pStyle w:val="4HeadsB"/>
        <w:spacing w:before="120" w:after="120" w:line="320" w:lineRule="exact"/>
        <w:rPr>
          <w:sz w:val="22"/>
        </w:rPr>
      </w:pPr>
      <w:r>
        <w:rPr>
          <w:sz w:val="22"/>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3F8AD5DC" w14:textId="77777777" w:rsidR="006F3D4C" w:rsidRDefault="00DE4523">
      <w:pPr>
        <w:pStyle w:val="4HeadsB"/>
        <w:spacing w:after="120" w:line="320" w:lineRule="exact"/>
        <w:rPr>
          <w:sz w:val="22"/>
        </w:rPr>
      </w:pPr>
      <w:r>
        <w:rPr>
          <w:sz w:val="22"/>
        </w:rPr>
        <w:t xml:space="preserve">(9) The Local Government Act 1972 is amended as follows. </w:t>
      </w:r>
    </w:p>
    <w:p w14:paraId="3F8AD5DD" w14:textId="77777777" w:rsidR="006F3D4C" w:rsidRDefault="00DE4523">
      <w:pPr>
        <w:pStyle w:val="4HeadsB"/>
        <w:spacing w:after="120" w:line="320" w:lineRule="exact"/>
        <w:rPr>
          <w:sz w:val="22"/>
        </w:rPr>
      </w:pPr>
      <w:r>
        <w:rPr>
          <w:sz w:val="22"/>
        </w:rPr>
        <w:t xml:space="preserve">(10) In section 86(1)(b) (authority to declare vacancy where member becomes disqualified otherwise than in certain cases) after </w:t>
      </w:r>
      <w:proofErr w:type="gramStart"/>
      <w:r>
        <w:rPr>
          <w:sz w:val="22"/>
        </w:rPr>
        <w:t>“ 2000</w:t>
      </w:r>
      <w:proofErr w:type="gramEnd"/>
      <w:r>
        <w:rPr>
          <w:sz w:val="22"/>
        </w:rPr>
        <w:t xml:space="preserve"> ” insert “ or section 34 of the Localism Act 2011 ”.</w:t>
      </w:r>
    </w:p>
    <w:p w14:paraId="3F8AD5DE" w14:textId="77777777" w:rsidR="006F3D4C" w:rsidRDefault="00DE4523">
      <w:pPr>
        <w:pStyle w:val="4HeadsB"/>
        <w:spacing w:after="0" w:line="320" w:lineRule="exact"/>
        <w:rPr>
          <w:sz w:val="22"/>
        </w:rPr>
      </w:pPr>
      <w:r>
        <w:rPr>
          <w:sz w:val="22"/>
        </w:rPr>
        <w:lastRenderedPageBreak/>
        <w:t>(11) In section 87(</w:t>
      </w:r>
      <w:proofErr w:type="gramStart"/>
      <w:r>
        <w:rPr>
          <w:sz w:val="22"/>
        </w:rPr>
        <w:t>1)(</w:t>
      </w:r>
      <w:proofErr w:type="spellStart"/>
      <w:proofErr w:type="gramEnd"/>
      <w:r>
        <w:rPr>
          <w:sz w:val="22"/>
        </w:rPr>
        <w:t>ee</w:t>
      </w:r>
      <w:proofErr w:type="spellEnd"/>
      <w:r>
        <w:rPr>
          <w:sz w:val="22"/>
        </w:rPr>
        <w:t xml:space="preserve">) (date of casual vacancies)— </w:t>
      </w:r>
    </w:p>
    <w:p w14:paraId="3F8AD5DF" w14:textId="77777777" w:rsidR="006F3D4C" w:rsidRDefault="00DE4523">
      <w:pPr>
        <w:pStyle w:val="4HeadsB"/>
        <w:spacing w:after="0" w:line="320" w:lineRule="exact"/>
        <w:rPr>
          <w:sz w:val="22"/>
        </w:rPr>
      </w:pPr>
      <w:r>
        <w:rPr>
          <w:sz w:val="22"/>
        </w:rPr>
        <w:tab/>
        <w:t xml:space="preserve">(a) after “2000” insert </w:t>
      </w:r>
      <w:proofErr w:type="gramStart"/>
      <w:r>
        <w:rPr>
          <w:sz w:val="22"/>
        </w:rPr>
        <w:t>“ or</w:t>
      </w:r>
      <w:proofErr w:type="gramEnd"/>
      <w:r>
        <w:rPr>
          <w:sz w:val="22"/>
        </w:rPr>
        <w:t xml:space="preserve"> section 34 of the Localism Act 2011 or ”, and </w:t>
      </w:r>
    </w:p>
    <w:p w14:paraId="3F8AD5E0" w14:textId="77777777" w:rsidR="006F3D4C" w:rsidRDefault="00DE4523">
      <w:pPr>
        <w:pStyle w:val="4HeadsB"/>
        <w:spacing w:after="0" w:line="320" w:lineRule="exact"/>
        <w:rPr>
          <w:sz w:val="22"/>
        </w:rPr>
      </w:pPr>
      <w:r>
        <w:rPr>
          <w:sz w:val="22"/>
        </w:rPr>
        <w:tab/>
        <w:t xml:space="preserve">(b) after “decision” insert </w:t>
      </w:r>
      <w:proofErr w:type="gramStart"/>
      <w:r>
        <w:rPr>
          <w:sz w:val="22"/>
        </w:rPr>
        <w:t>“ or</w:t>
      </w:r>
      <w:proofErr w:type="gramEnd"/>
      <w:r>
        <w:rPr>
          <w:sz w:val="22"/>
        </w:rPr>
        <w:t xml:space="preserve"> order ”. </w:t>
      </w:r>
    </w:p>
    <w:p w14:paraId="3F8AD5E1" w14:textId="77777777" w:rsidR="006F3D4C" w:rsidRDefault="00DE4523">
      <w:pPr>
        <w:pStyle w:val="4HeadsB"/>
        <w:spacing w:before="120" w:after="120" w:line="320" w:lineRule="exact"/>
        <w:rPr>
          <w:sz w:val="22"/>
        </w:rPr>
      </w:pPr>
      <w:r>
        <w:rPr>
          <w:sz w:val="22"/>
        </w:rPr>
        <w:t xml:space="preserve">(12) The Greater London Authority Act 1999 is amended as follows. </w:t>
      </w:r>
    </w:p>
    <w:p w14:paraId="3F8AD5E2" w14:textId="77777777" w:rsidR="006F3D4C" w:rsidRDefault="00DE4523">
      <w:pPr>
        <w:pStyle w:val="4HeadsB"/>
        <w:spacing w:after="120" w:line="320" w:lineRule="exact"/>
        <w:rPr>
          <w:sz w:val="22"/>
        </w:rPr>
      </w:pPr>
      <w:r>
        <w:rPr>
          <w:sz w:val="22"/>
        </w:rPr>
        <w:t xml:space="preserve">(13) In each of sections 7(b) and 14(b) (Authority to declare vacancy where Assembly member or Mayor becomes disqualified otherwise than in certain cases) after sub-paragraph (i) insert— </w:t>
      </w:r>
    </w:p>
    <w:p w14:paraId="3F8AD5E3" w14:textId="77777777" w:rsidR="006F3D4C" w:rsidRDefault="00DE4523">
      <w:pPr>
        <w:pStyle w:val="4HeadsB"/>
        <w:spacing w:after="120" w:line="320" w:lineRule="exact"/>
        <w:rPr>
          <w:sz w:val="22"/>
        </w:rPr>
      </w:pPr>
      <w:r>
        <w:rPr>
          <w:sz w:val="22"/>
        </w:rPr>
        <w:tab/>
        <w:t>“(</w:t>
      </w:r>
      <w:proofErr w:type="spellStart"/>
      <w:r>
        <w:rPr>
          <w:sz w:val="22"/>
        </w:rPr>
        <w:t>ia</w:t>
      </w:r>
      <w:proofErr w:type="spellEnd"/>
      <w:r>
        <w:rPr>
          <w:sz w:val="22"/>
        </w:rPr>
        <w:t xml:space="preserve">) under section 34 of the Localism Act 2011,”. </w:t>
      </w:r>
    </w:p>
    <w:p w14:paraId="3F8AD5E4" w14:textId="77777777" w:rsidR="006F3D4C" w:rsidRDefault="00DE4523">
      <w:pPr>
        <w:pStyle w:val="4HeadsB"/>
        <w:spacing w:after="0" w:line="320" w:lineRule="exact"/>
        <w:rPr>
          <w:sz w:val="22"/>
        </w:rPr>
      </w:pPr>
      <w:r>
        <w:rPr>
          <w:sz w:val="22"/>
        </w:rPr>
        <w:t xml:space="preserve">(14) In section 9(1)(f) (date of casual vacancies)— </w:t>
      </w:r>
    </w:p>
    <w:p w14:paraId="3F8AD5E5" w14:textId="77777777" w:rsidR="006F3D4C" w:rsidRDefault="00DE4523">
      <w:pPr>
        <w:pStyle w:val="4HeadsB"/>
        <w:spacing w:after="0" w:line="320" w:lineRule="exact"/>
        <w:rPr>
          <w:sz w:val="22"/>
        </w:rPr>
      </w:pPr>
      <w:r>
        <w:rPr>
          <w:sz w:val="22"/>
        </w:rPr>
        <w:tab/>
        <w:t xml:space="preserve">(a) before “or by virtue of” insert </w:t>
      </w:r>
      <w:proofErr w:type="gramStart"/>
      <w:r>
        <w:rPr>
          <w:sz w:val="22"/>
        </w:rPr>
        <w:t>“ or</w:t>
      </w:r>
      <w:proofErr w:type="gramEnd"/>
      <w:r>
        <w:rPr>
          <w:sz w:val="22"/>
        </w:rPr>
        <w:t xml:space="preserve"> section 34 of the Localism Act 2011 ”, and </w:t>
      </w:r>
    </w:p>
    <w:p w14:paraId="3F8AD62F" w14:textId="6819D46F" w:rsidR="006F3D4C" w:rsidRDefault="00DE4523" w:rsidP="001B2DDC">
      <w:pPr>
        <w:pStyle w:val="4HeadsB"/>
        <w:spacing w:after="0" w:line="320" w:lineRule="exact"/>
        <w:rPr>
          <w:sz w:val="22"/>
        </w:rPr>
      </w:pPr>
      <w:r>
        <w:rPr>
          <w:sz w:val="22"/>
        </w:rPr>
        <w:tab/>
        <w:t xml:space="preserve">(b) after “that Act” insert </w:t>
      </w:r>
      <w:proofErr w:type="gramStart"/>
      <w:r>
        <w:rPr>
          <w:sz w:val="22"/>
        </w:rPr>
        <w:t>“ of</w:t>
      </w:r>
      <w:proofErr w:type="gramEnd"/>
      <w:r>
        <w:rPr>
          <w:sz w:val="22"/>
        </w:rPr>
        <w:t xml:space="preserve"> 1998 or that section ”.</w:t>
      </w:r>
    </w:p>
    <w:p w14:paraId="456D7E88" w14:textId="77777777" w:rsidR="00E167B4" w:rsidRDefault="00E167B4" w:rsidP="001B2DDC">
      <w:pPr>
        <w:pStyle w:val="4HeadsB"/>
        <w:spacing w:after="0" w:line="320" w:lineRule="exact"/>
        <w:rPr>
          <w:sz w:val="22"/>
        </w:rPr>
      </w:pPr>
    </w:p>
    <w:p w14:paraId="428F180A" w14:textId="77777777" w:rsidR="00E167B4" w:rsidRDefault="00E167B4" w:rsidP="001B2DDC">
      <w:pPr>
        <w:pStyle w:val="4HeadsB"/>
        <w:spacing w:after="0" w:line="320" w:lineRule="exact"/>
      </w:pPr>
    </w:p>
    <w:sectPr w:rsidR="00E167B4" w:rsidSect="001B2DDC">
      <w:headerReference w:type="default" r:id="rId11"/>
      <w:footerReference w:type="default" r:id="rId12"/>
      <w:footnotePr>
        <w:pos w:val="sectEnd"/>
      </w:footnotePr>
      <w:endnotePr>
        <w:numFmt w:val="decimal"/>
      </w:endnotePr>
      <w:pgSz w:w="11901" w:h="16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D68D" w14:textId="77777777" w:rsidR="00DE4523" w:rsidRDefault="00DE4523">
      <w:r>
        <w:separator/>
      </w:r>
    </w:p>
  </w:endnote>
  <w:endnote w:type="continuationSeparator" w:id="0">
    <w:p w14:paraId="3F8AD68F" w14:textId="77777777" w:rsidR="00DE4523" w:rsidRDefault="00DE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686" w14:textId="77777777" w:rsidR="006F3D4C" w:rsidRDefault="00DE452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688" w14:textId="77777777" w:rsidR="006F3D4C" w:rsidRDefault="00DE452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D689" w14:textId="77777777" w:rsidR="00DE4523" w:rsidRDefault="00DE4523">
      <w:r>
        <w:separator/>
      </w:r>
    </w:p>
  </w:footnote>
  <w:footnote w:type="continuationSeparator" w:id="0">
    <w:p w14:paraId="3F8AD68B" w14:textId="77777777" w:rsidR="00DE4523" w:rsidRDefault="00DE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687" w14:textId="77777777" w:rsidR="006F3D4C" w:rsidRDefault="006F3D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B9AF"/>
    <w:multiLevelType w:val="hybridMultilevel"/>
    <w:tmpl w:val="F6C6A336"/>
    <w:lvl w:ilvl="0" w:tplc="0449A487">
      <w:start w:val="1"/>
      <w:numFmt w:val="bullet"/>
      <w:lvlText w:val=""/>
      <w:lvlJc w:val="left"/>
      <w:pPr>
        <w:ind w:left="720" w:hanging="360"/>
      </w:pPr>
      <w:rPr>
        <w:rFonts w:ascii="Symbol" w:hAnsi="Symbol"/>
        <w:color w:val="0099CC"/>
      </w:rPr>
    </w:lvl>
    <w:lvl w:ilvl="1" w:tplc="3672CA81">
      <w:numFmt w:val="bullet"/>
      <w:lvlText w:val="-"/>
      <w:lvlJc w:val="left"/>
      <w:pPr>
        <w:ind w:left="1440" w:hanging="360"/>
      </w:pPr>
      <w:rPr>
        <w:rFonts w:ascii="Swis721 Lt BT" w:hAnsi="Swis721 Lt BT"/>
        <w:color w:val="ED7D31"/>
      </w:rPr>
    </w:lvl>
    <w:lvl w:ilvl="2" w:tplc="057D1CDD">
      <w:start w:val="1"/>
      <w:numFmt w:val="bullet"/>
      <w:lvlText w:val=""/>
      <w:lvlJc w:val="left"/>
      <w:pPr>
        <w:ind w:left="2160" w:hanging="360"/>
      </w:pPr>
      <w:rPr>
        <w:rFonts w:ascii="Wingdings" w:hAnsi="Wingdings"/>
      </w:rPr>
    </w:lvl>
    <w:lvl w:ilvl="3" w:tplc="3B3355D2">
      <w:start w:val="1"/>
      <w:numFmt w:val="bullet"/>
      <w:lvlText w:val=""/>
      <w:lvlJc w:val="left"/>
      <w:pPr>
        <w:ind w:left="2880" w:hanging="360"/>
      </w:pPr>
      <w:rPr>
        <w:rFonts w:ascii="Symbol" w:hAnsi="Symbol"/>
      </w:rPr>
    </w:lvl>
    <w:lvl w:ilvl="4" w:tplc="6D9BE0D4">
      <w:start w:val="1"/>
      <w:numFmt w:val="bullet"/>
      <w:lvlText w:val="o"/>
      <w:lvlJc w:val="left"/>
      <w:pPr>
        <w:ind w:left="3600" w:hanging="360"/>
      </w:pPr>
      <w:rPr>
        <w:rFonts w:ascii="Courier New" w:hAnsi="Courier New"/>
      </w:rPr>
    </w:lvl>
    <w:lvl w:ilvl="5" w:tplc="682F2D17">
      <w:start w:val="1"/>
      <w:numFmt w:val="bullet"/>
      <w:lvlText w:val=""/>
      <w:lvlJc w:val="left"/>
      <w:pPr>
        <w:ind w:left="4320" w:hanging="360"/>
      </w:pPr>
      <w:rPr>
        <w:rFonts w:ascii="Wingdings" w:hAnsi="Wingdings"/>
      </w:rPr>
    </w:lvl>
    <w:lvl w:ilvl="6" w:tplc="50B3263D">
      <w:start w:val="1"/>
      <w:numFmt w:val="bullet"/>
      <w:lvlText w:val=""/>
      <w:lvlJc w:val="left"/>
      <w:pPr>
        <w:ind w:left="5040" w:hanging="360"/>
      </w:pPr>
      <w:rPr>
        <w:rFonts w:ascii="Symbol" w:hAnsi="Symbol"/>
      </w:rPr>
    </w:lvl>
    <w:lvl w:ilvl="7" w:tplc="1F279D44">
      <w:start w:val="1"/>
      <w:numFmt w:val="bullet"/>
      <w:lvlText w:val="o"/>
      <w:lvlJc w:val="left"/>
      <w:pPr>
        <w:ind w:left="5760" w:hanging="360"/>
      </w:pPr>
      <w:rPr>
        <w:rFonts w:ascii="Courier New" w:hAnsi="Courier New"/>
      </w:rPr>
    </w:lvl>
    <w:lvl w:ilvl="8" w:tplc="03A6BD55">
      <w:start w:val="1"/>
      <w:numFmt w:val="bullet"/>
      <w:lvlText w:val=""/>
      <w:lvlJc w:val="left"/>
      <w:pPr>
        <w:ind w:left="6480" w:hanging="360"/>
      </w:pPr>
      <w:rPr>
        <w:rFonts w:ascii="Wingdings" w:hAnsi="Wingdings"/>
      </w:rPr>
    </w:lvl>
  </w:abstractNum>
  <w:abstractNum w:abstractNumId="1" w15:restartNumberingAfterBreak="0">
    <w:nsid w:val="1624D593"/>
    <w:multiLevelType w:val="hybridMultilevel"/>
    <w:tmpl w:val="90522A32"/>
    <w:lvl w:ilvl="0" w:tplc="281BCB5C">
      <w:start w:val="1"/>
      <w:numFmt w:val="bullet"/>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abstractNum w:abstractNumId="2" w15:restartNumberingAfterBreak="0">
    <w:nsid w:val="188C68BD"/>
    <w:multiLevelType w:val="hybridMultilevel"/>
    <w:tmpl w:val="F4506CFA"/>
    <w:lvl w:ilvl="0" w:tplc="3DE08EFA">
      <w:start w:val="1"/>
      <w:numFmt w:val="bullet"/>
      <w:pStyle w:val="ECbulletstyle"/>
      <w:lvlText w:val=""/>
      <w:lvlJc w:val="left"/>
      <w:pPr>
        <w:tabs>
          <w:tab w:val="left" w:pos="397"/>
        </w:tabs>
        <w:ind w:left="397" w:hanging="397"/>
      </w:pPr>
      <w:rPr>
        <w:rFonts w:ascii="Symbol" w:hAnsi="Symbol"/>
      </w:rPr>
    </w:lvl>
    <w:lvl w:ilvl="1" w:tplc="11B4F819">
      <w:start w:val="1"/>
      <w:numFmt w:val="bullet"/>
      <w:lvlText w:val="o"/>
      <w:lvlJc w:val="left"/>
      <w:pPr>
        <w:tabs>
          <w:tab w:val="left" w:pos="1440"/>
        </w:tabs>
        <w:ind w:left="1440" w:hanging="360"/>
      </w:pPr>
      <w:rPr>
        <w:rFonts w:ascii="Courier New" w:hAnsi="Courier New"/>
      </w:rPr>
    </w:lvl>
    <w:lvl w:ilvl="2" w:tplc="2D96E09B">
      <w:start w:val="1"/>
      <w:numFmt w:val="bullet"/>
      <w:lvlText w:val=""/>
      <w:lvlJc w:val="left"/>
      <w:pPr>
        <w:tabs>
          <w:tab w:val="left" w:pos="2160"/>
        </w:tabs>
        <w:ind w:left="2160" w:hanging="360"/>
      </w:pPr>
      <w:rPr>
        <w:rFonts w:ascii="Wingdings" w:hAnsi="Wingdings"/>
      </w:rPr>
    </w:lvl>
    <w:lvl w:ilvl="3" w:tplc="53460B9B">
      <w:start w:val="1"/>
      <w:numFmt w:val="bullet"/>
      <w:lvlText w:val=""/>
      <w:lvlJc w:val="left"/>
      <w:pPr>
        <w:tabs>
          <w:tab w:val="left" w:pos="2880"/>
        </w:tabs>
        <w:ind w:left="2880" w:hanging="360"/>
      </w:pPr>
      <w:rPr>
        <w:rFonts w:ascii="Symbol" w:hAnsi="Symbol"/>
      </w:rPr>
    </w:lvl>
    <w:lvl w:ilvl="4" w:tplc="39088B6F">
      <w:start w:val="1"/>
      <w:numFmt w:val="bullet"/>
      <w:lvlText w:val="o"/>
      <w:lvlJc w:val="left"/>
      <w:pPr>
        <w:tabs>
          <w:tab w:val="left" w:pos="3600"/>
        </w:tabs>
        <w:ind w:left="3600" w:hanging="360"/>
      </w:pPr>
      <w:rPr>
        <w:rFonts w:ascii="Courier New" w:hAnsi="Courier New"/>
      </w:rPr>
    </w:lvl>
    <w:lvl w:ilvl="5" w:tplc="59B1AE2F">
      <w:start w:val="1"/>
      <w:numFmt w:val="bullet"/>
      <w:lvlText w:val=""/>
      <w:lvlJc w:val="left"/>
      <w:pPr>
        <w:tabs>
          <w:tab w:val="left" w:pos="4320"/>
        </w:tabs>
        <w:ind w:left="4320" w:hanging="360"/>
      </w:pPr>
      <w:rPr>
        <w:rFonts w:ascii="Wingdings" w:hAnsi="Wingdings"/>
      </w:rPr>
    </w:lvl>
    <w:lvl w:ilvl="6" w:tplc="3AC31410">
      <w:start w:val="1"/>
      <w:numFmt w:val="bullet"/>
      <w:lvlText w:val=""/>
      <w:lvlJc w:val="left"/>
      <w:pPr>
        <w:tabs>
          <w:tab w:val="left" w:pos="5040"/>
        </w:tabs>
        <w:ind w:left="5040" w:hanging="360"/>
      </w:pPr>
      <w:rPr>
        <w:rFonts w:ascii="Symbol" w:hAnsi="Symbol"/>
      </w:rPr>
    </w:lvl>
    <w:lvl w:ilvl="7" w:tplc="4C84A549">
      <w:start w:val="1"/>
      <w:numFmt w:val="bullet"/>
      <w:lvlText w:val="o"/>
      <w:lvlJc w:val="left"/>
      <w:pPr>
        <w:tabs>
          <w:tab w:val="left" w:pos="5760"/>
        </w:tabs>
        <w:ind w:left="5760" w:hanging="360"/>
      </w:pPr>
      <w:rPr>
        <w:rFonts w:ascii="Courier New" w:hAnsi="Courier New"/>
      </w:rPr>
    </w:lvl>
    <w:lvl w:ilvl="8" w:tplc="386E2D91">
      <w:start w:val="1"/>
      <w:numFmt w:val="bullet"/>
      <w:lvlText w:val=""/>
      <w:lvlJc w:val="left"/>
      <w:pPr>
        <w:tabs>
          <w:tab w:val="left" w:pos="6480"/>
        </w:tabs>
        <w:ind w:left="6480" w:hanging="360"/>
      </w:pPr>
      <w:rPr>
        <w:rFonts w:ascii="Wingdings" w:hAnsi="Wingdings"/>
      </w:rPr>
    </w:lvl>
  </w:abstractNum>
  <w:abstractNum w:abstractNumId="3" w15:restartNumberingAfterBreak="0">
    <w:nsid w:val="25044074"/>
    <w:multiLevelType w:val="multilevel"/>
    <w:tmpl w:val="5DBA419A"/>
    <w:lvl w:ilvl="0">
      <w:start w:val="1"/>
      <w:numFmt w:val="decimal"/>
      <w:pStyle w:val="ECnumberlistlevel1"/>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161942"/>
    <w:multiLevelType w:val="multilevel"/>
    <w:tmpl w:val="B7667554"/>
    <w:lvl w:ilvl="0">
      <w:start w:val="1"/>
      <w:numFmt w:val="lowerLetter"/>
      <w:pStyle w:val="ECnumberlistlevel2"/>
      <w:lvlText w:val="%1."/>
      <w:lvlJc w:val="left"/>
      <w:pPr>
        <w:tabs>
          <w:tab w:val="left" w:pos="397"/>
        </w:tabs>
        <w:ind w:left="794" w:hanging="397"/>
      </w:pPr>
      <w:rPr>
        <w:rFonts w:ascii="Arial" w:hAnsi="Arial"/>
      </w:rPr>
    </w:lvl>
    <w:lvl w:ilvl="1">
      <w:start w:val="1"/>
      <w:numFmt w:val="decimal"/>
      <w:lvlText w:val="%2."/>
      <w:lvlJc w:val="left"/>
      <w:pPr>
        <w:tabs>
          <w:tab w:val="left" w:pos="360"/>
        </w:tabs>
        <w:ind w:left="360" w:hanging="360"/>
      </w:pPr>
    </w:lvl>
    <w:lvl w:ilvl="2">
      <w:start w:val="2"/>
      <w:numFmt w:val="decimal"/>
      <w:lvlText w:val="(%3)"/>
      <w:lvlJc w:val="left"/>
      <w:pPr>
        <w:tabs>
          <w:tab w:val="left" w:pos="2340"/>
        </w:tabs>
        <w:ind w:left="2340" w:hanging="360"/>
      </w:pPr>
    </w:lvl>
    <w:lvl w:ilvl="3">
      <w:start w:val="2"/>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3044EC"/>
    <w:multiLevelType w:val="multilevel"/>
    <w:tmpl w:val="A2563532"/>
    <w:lvl w:ilvl="0">
      <w:start w:val="1"/>
      <w:numFmt w:val="decimal"/>
      <w:pStyle w:val="ECbodytextnumbered"/>
      <w:lvlText w:val="1.%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488F46"/>
    <w:multiLevelType w:val="hybridMultilevel"/>
    <w:tmpl w:val="ED1AB954"/>
    <w:lvl w:ilvl="0" w:tplc="7AD4C5F1">
      <w:start w:val="1"/>
      <w:numFmt w:val="bullet"/>
      <w:lvlText w:val=""/>
      <w:lvlJc w:val="left"/>
      <w:pPr>
        <w:ind w:left="720" w:hanging="360"/>
      </w:pPr>
      <w:rPr>
        <w:rFonts w:ascii="Symbol" w:hAnsi="Symbol"/>
        <w:color w:val="0099CC"/>
      </w:rPr>
    </w:lvl>
    <w:lvl w:ilvl="1" w:tplc="4050DB97">
      <w:numFmt w:val="bullet"/>
      <w:lvlText w:val="-"/>
      <w:lvlJc w:val="left"/>
      <w:pPr>
        <w:ind w:left="1440" w:hanging="360"/>
      </w:pPr>
      <w:rPr>
        <w:rFonts w:ascii="Swis721 Lt BT" w:hAnsi="Swis721 Lt BT"/>
        <w:color w:val="ED7D31"/>
      </w:rPr>
    </w:lvl>
    <w:lvl w:ilvl="2" w:tplc="06827C71">
      <w:start w:val="1"/>
      <w:numFmt w:val="bullet"/>
      <w:lvlText w:val=""/>
      <w:lvlJc w:val="left"/>
      <w:pPr>
        <w:ind w:left="2160" w:hanging="360"/>
      </w:pPr>
      <w:rPr>
        <w:rFonts w:ascii="Wingdings" w:hAnsi="Wingdings"/>
      </w:rPr>
    </w:lvl>
    <w:lvl w:ilvl="3" w:tplc="3A4D33E6">
      <w:start w:val="1"/>
      <w:numFmt w:val="bullet"/>
      <w:lvlText w:val=""/>
      <w:lvlJc w:val="left"/>
      <w:pPr>
        <w:ind w:left="2880" w:hanging="360"/>
      </w:pPr>
      <w:rPr>
        <w:rFonts w:ascii="Symbol" w:hAnsi="Symbol"/>
      </w:rPr>
    </w:lvl>
    <w:lvl w:ilvl="4" w:tplc="712ADE3B">
      <w:start w:val="1"/>
      <w:numFmt w:val="bullet"/>
      <w:lvlText w:val="o"/>
      <w:lvlJc w:val="left"/>
      <w:pPr>
        <w:ind w:left="3600" w:hanging="360"/>
      </w:pPr>
      <w:rPr>
        <w:rFonts w:ascii="Courier New" w:hAnsi="Courier New"/>
      </w:rPr>
    </w:lvl>
    <w:lvl w:ilvl="5" w:tplc="10C6505D">
      <w:start w:val="1"/>
      <w:numFmt w:val="bullet"/>
      <w:lvlText w:val=""/>
      <w:lvlJc w:val="left"/>
      <w:pPr>
        <w:ind w:left="4320" w:hanging="360"/>
      </w:pPr>
      <w:rPr>
        <w:rFonts w:ascii="Wingdings" w:hAnsi="Wingdings"/>
      </w:rPr>
    </w:lvl>
    <w:lvl w:ilvl="6" w:tplc="1B9C7C25">
      <w:start w:val="1"/>
      <w:numFmt w:val="bullet"/>
      <w:lvlText w:val=""/>
      <w:lvlJc w:val="left"/>
      <w:pPr>
        <w:ind w:left="5040" w:hanging="360"/>
      </w:pPr>
      <w:rPr>
        <w:rFonts w:ascii="Symbol" w:hAnsi="Symbol"/>
      </w:rPr>
    </w:lvl>
    <w:lvl w:ilvl="7" w:tplc="18696077">
      <w:start w:val="1"/>
      <w:numFmt w:val="bullet"/>
      <w:lvlText w:val="o"/>
      <w:lvlJc w:val="left"/>
      <w:pPr>
        <w:ind w:left="5760" w:hanging="360"/>
      </w:pPr>
      <w:rPr>
        <w:rFonts w:ascii="Courier New" w:hAnsi="Courier New"/>
      </w:rPr>
    </w:lvl>
    <w:lvl w:ilvl="8" w:tplc="42DB118B">
      <w:start w:val="1"/>
      <w:numFmt w:val="bullet"/>
      <w:lvlText w:val=""/>
      <w:lvlJc w:val="left"/>
      <w:pPr>
        <w:ind w:left="6480" w:hanging="360"/>
      </w:pPr>
      <w:rPr>
        <w:rFonts w:ascii="Wingdings" w:hAnsi="Wingdings"/>
      </w:rPr>
    </w:lvl>
  </w:abstractNum>
  <w:abstractNum w:abstractNumId="7" w15:restartNumberingAfterBreak="0">
    <w:nsid w:val="71547461"/>
    <w:multiLevelType w:val="hybridMultilevel"/>
    <w:tmpl w:val="97E6EE5E"/>
    <w:lvl w:ilvl="0" w:tplc="281BCB5C">
      <w:start w:val="1"/>
      <w:numFmt w:val="bullet"/>
      <w:pStyle w:val="Bulletpoints"/>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num w:numId="1" w16cid:durableId="825442425">
    <w:abstractNumId w:val="7"/>
  </w:num>
  <w:num w:numId="2" w16cid:durableId="152987303">
    <w:abstractNumId w:val="2"/>
  </w:num>
  <w:num w:numId="3" w16cid:durableId="1936588983">
    <w:abstractNumId w:val="3"/>
  </w:num>
  <w:num w:numId="4" w16cid:durableId="1241523885">
    <w:abstractNumId w:val="4"/>
  </w:num>
  <w:num w:numId="5" w16cid:durableId="1221361578">
    <w:abstractNumId w:val="5"/>
  </w:num>
  <w:num w:numId="6" w16cid:durableId="2132163800">
    <w:abstractNumId w:val="6"/>
  </w:num>
  <w:num w:numId="7" w16cid:durableId="1349218164">
    <w:abstractNumId w:val="1"/>
  </w:num>
  <w:num w:numId="8" w16cid:durableId="21740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pos w:val="sectEnd"/>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4C"/>
    <w:rsid w:val="000442C2"/>
    <w:rsid w:val="00055FEC"/>
    <w:rsid w:val="00056497"/>
    <w:rsid w:val="0006755E"/>
    <w:rsid w:val="00095910"/>
    <w:rsid w:val="000A70C0"/>
    <w:rsid w:val="000B1A71"/>
    <w:rsid w:val="000B61E0"/>
    <w:rsid w:val="00151069"/>
    <w:rsid w:val="0017723B"/>
    <w:rsid w:val="001B2DDC"/>
    <w:rsid w:val="001B37DC"/>
    <w:rsid w:val="001B66D0"/>
    <w:rsid w:val="001E1FF9"/>
    <w:rsid w:val="002310F4"/>
    <w:rsid w:val="002320B1"/>
    <w:rsid w:val="002646F2"/>
    <w:rsid w:val="00291518"/>
    <w:rsid w:val="002C2472"/>
    <w:rsid w:val="00305CC2"/>
    <w:rsid w:val="00317EDD"/>
    <w:rsid w:val="00340734"/>
    <w:rsid w:val="00390BAA"/>
    <w:rsid w:val="00422C74"/>
    <w:rsid w:val="004513FB"/>
    <w:rsid w:val="00486130"/>
    <w:rsid w:val="00590BAF"/>
    <w:rsid w:val="005D1BC3"/>
    <w:rsid w:val="005F586F"/>
    <w:rsid w:val="006052B4"/>
    <w:rsid w:val="00620C16"/>
    <w:rsid w:val="00625696"/>
    <w:rsid w:val="0068009C"/>
    <w:rsid w:val="006F1D84"/>
    <w:rsid w:val="006F3D4C"/>
    <w:rsid w:val="006F470D"/>
    <w:rsid w:val="007173E2"/>
    <w:rsid w:val="00772AAD"/>
    <w:rsid w:val="007D6AAC"/>
    <w:rsid w:val="00811EE7"/>
    <w:rsid w:val="008531CC"/>
    <w:rsid w:val="008F18A3"/>
    <w:rsid w:val="009510B6"/>
    <w:rsid w:val="009F3A46"/>
    <w:rsid w:val="00A2550E"/>
    <w:rsid w:val="00AA0ECA"/>
    <w:rsid w:val="00B03FA7"/>
    <w:rsid w:val="00B213F3"/>
    <w:rsid w:val="00B600D1"/>
    <w:rsid w:val="00B80B08"/>
    <w:rsid w:val="00BC1122"/>
    <w:rsid w:val="00BD0411"/>
    <w:rsid w:val="00BE51C2"/>
    <w:rsid w:val="00BE6550"/>
    <w:rsid w:val="00C14DEF"/>
    <w:rsid w:val="00CA36A2"/>
    <w:rsid w:val="00CE2ACB"/>
    <w:rsid w:val="00D30042"/>
    <w:rsid w:val="00DE19DB"/>
    <w:rsid w:val="00DE4523"/>
    <w:rsid w:val="00E167B4"/>
    <w:rsid w:val="00E17615"/>
    <w:rsid w:val="00E4654C"/>
    <w:rsid w:val="00E54FED"/>
    <w:rsid w:val="00E821D4"/>
    <w:rsid w:val="00E9435A"/>
    <w:rsid w:val="00EE4B2A"/>
    <w:rsid w:val="00F172E0"/>
    <w:rsid w:val="00F309E5"/>
    <w:rsid w:val="00F76111"/>
    <w:rsid w:val="00FA28C0"/>
    <w:rsid w:val="00FC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D403"/>
  <w15:docId w15:val="{2708BB53-8B37-4383-BFD9-706F94A3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spacing w:before="120" w:after="120"/>
      <w:jc w:val="both"/>
      <w:outlineLvl w:val="0"/>
    </w:pPr>
    <w:rPr>
      <w:b/>
      <w:sz w:val="32"/>
      <w:lang w:val="en-IE"/>
    </w:rPr>
  </w:style>
  <w:style w:type="paragraph" w:styleId="Heading3">
    <w:name w:val="heading 3"/>
    <w:basedOn w:val="BodyText"/>
    <w:next w:val="BodyText"/>
    <w:uiPriority w:val="9"/>
    <w:unhideWhenUsed/>
    <w:qFormat/>
    <w:pPr>
      <w:keepNext/>
      <w:spacing w:before="240" w:after="60"/>
      <w:ind w:left="-900" w:firstLine="900"/>
      <w:jc w:val="cente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HeadsC">
    <w:name w:val="5 Heads (C)"/>
    <w:pPr>
      <w:spacing w:after="238" w:line="240" w:lineRule="exact"/>
    </w:pPr>
    <w:rPr>
      <w:rFonts w:ascii="Arial" w:hAnsi="Arial"/>
      <w:sz w:val="24"/>
    </w:rPr>
  </w:style>
  <w:style w:type="paragraph" w:customStyle="1" w:styleId="Text">
    <w:name w:val="Text"/>
    <w:pPr>
      <w:tabs>
        <w:tab w:val="left" w:pos="566"/>
      </w:tabs>
      <w:spacing w:line="287" w:lineRule="exact"/>
    </w:pPr>
    <w:rPr>
      <w:rFonts w:ascii="Arial" w:hAnsi="Arial"/>
      <w:sz w:val="24"/>
    </w:rPr>
  </w:style>
  <w:style w:type="paragraph" w:customStyle="1" w:styleId="2Head-pubsub-titleA">
    <w:name w:val="2 Head - pub sub-title (A)"/>
    <w:pPr>
      <w:spacing w:after="238" w:line="320" w:lineRule="exact"/>
    </w:pPr>
    <w:rPr>
      <w:rFonts w:ascii="Arial MT" w:hAnsi="Arial MT"/>
      <w:sz w:val="32"/>
    </w:rPr>
  </w:style>
  <w:style w:type="paragraph" w:customStyle="1" w:styleId="4HeadsB">
    <w:name w:val="4 Heads (B)"/>
    <w:pPr>
      <w:tabs>
        <w:tab w:val="left" w:pos="566"/>
      </w:tabs>
      <w:spacing w:after="238" w:line="280" w:lineRule="exact"/>
    </w:pPr>
    <w:rPr>
      <w:rFonts w:ascii="Arial" w:hAnsi="Arial"/>
      <w:sz w:val="28"/>
    </w:rPr>
  </w:style>
  <w:style w:type="paragraph" w:customStyle="1" w:styleId="Footnotesendnotes">
    <w:name w:val="Footnotes &amp; endnotes"/>
    <w:pPr>
      <w:spacing w:line="240" w:lineRule="exact"/>
    </w:pPr>
    <w:rPr>
      <w:rFonts w:ascii="Arial" w:hAnsi="Arial"/>
    </w:rPr>
  </w:style>
  <w:style w:type="paragraph" w:customStyle="1" w:styleId="1Head-MainTitle">
    <w:name w:val="1 Head - Main Title"/>
    <w:pPr>
      <w:spacing w:after="238" w:line="360" w:lineRule="exact"/>
    </w:pPr>
    <w:rPr>
      <w:rFonts w:ascii="Arial" w:hAnsi="Arial"/>
      <w:sz w:val="36"/>
    </w:rPr>
  </w:style>
  <w:style w:type="paragraph" w:customStyle="1" w:styleId="6HeadsD">
    <w:name w:val="6 Heads (D)"/>
    <w:pPr>
      <w:spacing w:before="287" w:line="287" w:lineRule="exact"/>
    </w:pPr>
    <w:rPr>
      <w:rFonts w:ascii="Arial" w:hAnsi="Arial"/>
      <w:b/>
      <w:sz w:val="24"/>
    </w:rPr>
  </w:style>
  <w:style w:type="paragraph" w:customStyle="1" w:styleId="Boxtext">
    <w:name w:val="Box text"/>
    <w:pPr>
      <w:pBdr>
        <w:top w:val="single" w:sz="4" w:space="0" w:color="0099CC"/>
        <w:left w:val="single" w:sz="4" w:space="0" w:color="0099CC"/>
        <w:bottom w:val="single" w:sz="4" w:space="0" w:color="0099CC"/>
        <w:right w:val="single" w:sz="4" w:space="0" w:color="0099CC"/>
      </w:pBdr>
      <w:tabs>
        <w:tab w:val="left" w:pos="567"/>
      </w:tabs>
      <w:spacing w:after="240"/>
    </w:pPr>
    <w:rPr>
      <w:rFonts w:ascii="Arial" w:hAnsi="Arial"/>
      <w:sz w:val="24"/>
    </w:rPr>
  </w:style>
  <w:style w:type="paragraph" w:customStyle="1" w:styleId="Bulletpoints">
    <w:name w:val="Bullet points"/>
    <w:pPr>
      <w:numPr>
        <w:numId w:val="1"/>
      </w:numPr>
      <w:tabs>
        <w:tab w:val="left" w:pos="567"/>
      </w:tabs>
      <w:ind w:left="567" w:hanging="567"/>
    </w:pPr>
    <w:rPr>
      <w:rFonts w:ascii="Arial" w:hAnsi="Arial"/>
      <w:sz w:val="24"/>
    </w:rPr>
  </w:style>
  <w:style w:type="paragraph" w:customStyle="1" w:styleId="ECB-head">
    <w:name w:val="*EC_B-head"/>
    <w:basedOn w:val="Normal"/>
    <w:pPr>
      <w:spacing w:after="240"/>
      <w:outlineLvl w:val="2"/>
    </w:pPr>
    <w:rPr>
      <w:sz w:val="28"/>
    </w:rPr>
  </w:style>
  <w:style w:type="paragraph" w:customStyle="1" w:styleId="ECbulletstyle">
    <w:name w:val="*EC bullet style"/>
    <w:basedOn w:val="Normal"/>
    <w:pPr>
      <w:numPr>
        <w:numId w:val="2"/>
      </w:numPr>
      <w:tabs>
        <w:tab w:val="clear" w:pos="397"/>
        <w:tab w:val="left" w:pos="567"/>
      </w:tabs>
      <w:ind w:left="567" w:hanging="567"/>
    </w:pPr>
  </w:style>
  <w:style w:type="paragraph" w:customStyle="1" w:styleId="ECnumberlistlevel1">
    <w:name w:val="*EC number list level 1"/>
    <w:basedOn w:val="Normal"/>
    <w:pPr>
      <w:numPr>
        <w:numId w:val="3"/>
      </w:numPr>
    </w:pPr>
  </w:style>
  <w:style w:type="paragraph" w:customStyle="1" w:styleId="ECnumberlistlevel2">
    <w:name w:val="*EC number list level 2"/>
    <w:basedOn w:val="Normal"/>
    <w:pPr>
      <w:numPr>
        <w:numId w:val="4"/>
      </w:numPr>
      <w:tabs>
        <w:tab w:val="left" w:pos="794"/>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rFonts w:ascii="Helvetica" w:hAnsi="Helvetica"/>
      <w:sz w:val="20"/>
    </w:rPr>
  </w:style>
  <w:style w:type="paragraph" w:styleId="BalloonText">
    <w:name w:val="Balloon Text"/>
    <w:basedOn w:val="Normal"/>
    <w:rPr>
      <w:rFonts w:ascii="Tahoma" w:hAnsi="Tahoma"/>
      <w:sz w:val="16"/>
    </w:rPr>
  </w:style>
  <w:style w:type="paragraph" w:styleId="BodyText">
    <w:name w:val="Body Text"/>
    <w:basedOn w:val="Normal"/>
    <w:pPr>
      <w:keepLines/>
      <w:spacing w:before="120" w:after="120"/>
    </w:pPr>
    <w:rPr>
      <w:sz w:val="22"/>
    </w:rPr>
  </w:style>
  <w:style w:type="paragraph" w:styleId="FootnoteText">
    <w:name w:val="footnote text"/>
    <w:basedOn w:val="Normal"/>
    <w:rPr>
      <w:sz w:val="20"/>
    </w:rPr>
  </w:style>
  <w:style w:type="paragraph" w:customStyle="1" w:styleId="loose">
    <w:name w:val="loose"/>
    <w:basedOn w:val="Normal"/>
    <w:pPr>
      <w:spacing w:before="210"/>
    </w:pPr>
    <w:rPr>
      <w:rFonts w:ascii="Times New Roman" w:hAnsi="Times New Roman"/>
    </w:rPr>
  </w:style>
  <w:style w:type="paragraph" w:customStyle="1" w:styleId="LQT1">
    <w:name w:val="LQT1"/>
    <w:basedOn w:val="Normal"/>
    <w:pPr>
      <w:spacing w:before="160" w:line="220" w:lineRule="atLeast"/>
      <w:ind w:left="567"/>
      <w:jc w:val="both"/>
    </w:pPr>
    <w:rPr>
      <w:rFonts w:ascii="Times New Roman" w:hAnsi="Times New Roman"/>
      <w:sz w:val="21"/>
    </w:rPr>
  </w:style>
  <w:style w:type="paragraph" w:customStyle="1" w:styleId="ECbodytextnumbered">
    <w:name w:val="EC body text numbered"/>
    <w:basedOn w:val="Normal"/>
    <w:pPr>
      <w:numPr>
        <w:numId w:val="5"/>
      </w:numPr>
      <w:tabs>
        <w:tab w:val="left" w:pos="567"/>
      </w:tabs>
      <w:spacing w:before="180"/>
      <w:ind w:left="0" w:firstLine="0"/>
    </w:pPr>
  </w:style>
  <w:style w:type="paragraph" w:styleId="CommentSubject">
    <w:name w:val="annotation subject"/>
    <w:basedOn w:val="CommentText"/>
    <w:next w:val="CommentText"/>
    <w:rPr>
      <w:rFonts w:ascii="Arial" w:hAnsi="Arial"/>
      <w:b/>
    </w:rPr>
  </w:style>
  <w:style w:type="paragraph" w:customStyle="1" w:styleId="TextInTables">
    <w:name w:val="TextInTables"/>
    <w:basedOn w:val="BodyText"/>
    <w:pPr>
      <w:spacing w:before="60" w:after="60"/>
    </w:pPr>
    <w:rPr>
      <w:sz w:val="24"/>
    </w:rPr>
  </w:style>
  <w:style w:type="paragraph" w:customStyle="1" w:styleId="TextInTablesTitle">
    <w:name w:val="TextInTablesTitle"/>
    <w:basedOn w:val="TextInTables"/>
    <w:rPr>
      <w:b/>
      <w:color w:val="FFFFFF"/>
    </w:rPr>
  </w:style>
  <w:style w:type="paragraph" w:customStyle="1" w:styleId="TextInTablesCentered">
    <w:name w:val="TextInTablesCentered"/>
    <w:basedOn w:val="TextInTables"/>
  </w:style>
  <w:style w:type="paragraph" w:customStyle="1" w:styleId="TextInTablesTitleCentered">
    <w:name w:val="TextInTablesTitleCentered"/>
    <w:basedOn w:val="TextInTablesTitle"/>
  </w:style>
  <w:style w:type="paragraph" w:customStyle="1" w:styleId="InitialsBoxes">
    <w:name w:val="InitialsBoxes"/>
    <w:basedOn w:val="TextInTablesCentered"/>
    <w:pPr>
      <w:spacing w:before="0" w:after="0"/>
    </w:pPr>
    <w:rPr>
      <w:sz w:val="12"/>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5HeadsCChar">
    <w:name w:val="5 Heads (C) Char"/>
    <w:rPr>
      <w:rFonts w:ascii="Arial" w:hAnsi="Arial"/>
      <w:sz w:val="24"/>
      <w:lang w:val="en-GB"/>
    </w:rPr>
  </w:style>
  <w:style w:type="character" w:customStyle="1" w:styleId="TextChar">
    <w:name w:val="Text Char"/>
    <w:rPr>
      <w:rFonts w:ascii="Arial" w:hAnsi="Arial"/>
      <w:sz w:val="24"/>
      <w:lang w:val="en-GB"/>
    </w:rPr>
  </w:style>
  <w:style w:type="character" w:customStyle="1" w:styleId="Textbold">
    <w:name w:val="Text bold"/>
    <w:rPr>
      <w:rFonts w:ascii="Arial" w:hAnsi="Arial"/>
      <w:b/>
      <w:sz w:val="24"/>
    </w:rPr>
  </w:style>
  <w:style w:type="character" w:customStyle="1" w:styleId="TextItalic">
    <w:name w:val="Text Italic"/>
    <w:rPr>
      <w:rFonts w:ascii="Arial" w:hAnsi="Arial"/>
      <w:i/>
      <w:sz w:val="24"/>
    </w:rPr>
  </w:style>
  <w:style w:type="character" w:styleId="CommentReference">
    <w:name w:val="annotation reference"/>
    <w:rPr>
      <w:sz w:val="16"/>
    </w:rPr>
  </w:style>
  <w:style w:type="character" w:customStyle="1" w:styleId="ECbulletstyleChar">
    <w:name w:val="*EC bullet style Char"/>
  </w:style>
  <w:style w:type="character" w:customStyle="1" w:styleId="ECB-headChar">
    <w:name w:val="*EC_B-head Char"/>
    <w:rPr>
      <w:sz w:val="28"/>
    </w:rPr>
  </w:style>
  <w:style w:type="character" w:customStyle="1" w:styleId="ECnumberlistlevel1Char">
    <w:name w:val="*EC number list level 1 Char"/>
  </w:style>
  <w:style w:type="character" w:customStyle="1" w:styleId="BodyTextChar">
    <w:name w:val="Body Text Char"/>
    <w:rPr>
      <w:sz w:val="22"/>
    </w:rPr>
  </w:style>
  <w:style w:type="character" w:customStyle="1" w:styleId="ReturnAddress">
    <w:name w:val="ReturnAddress"/>
    <w:rPr>
      <w:i/>
      <w:color w:val="666699"/>
    </w:rPr>
  </w:style>
  <w:style w:type="character" w:customStyle="1" w:styleId="HighlightBlack">
    <w:name w:val="HighlightBlack"/>
    <w:rPr>
      <w:b/>
      <w:color w:val="000000"/>
    </w:rPr>
  </w:style>
  <w:style w:type="character" w:customStyle="1" w:styleId="TextInTablesChar">
    <w:name w:val="TextInTables Char"/>
    <w:rPr>
      <w:sz w:val="24"/>
    </w:rPr>
  </w:style>
  <w:style w:type="character" w:styleId="FootnoteReference">
    <w:name w:val="footnote reference"/>
    <w:rPr>
      <w:vertAlign w:val="superscript"/>
    </w:rPr>
  </w:style>
  <w:style w:type="character" w:customStyle="1" w:styleId="FootnoteTextChar">
    <w:name w:val="Footnote Text Char"/>
    <w:rPr>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Table">
    <w:name w:val="EC Table"/>
    <w:basedOn w:val="TableNormal"/>
    <w:rPr>
      <w:rFonts w:ascii="Arial" w:hAnsi="Arial"/>
    </w:rPr>
    <w:tblPr>
      <w:tblBorders>
        <w:top w:val="nil"/>
        <w:left w:val="nil"/>
        <w:bottom w:val="single" w:sz="12" w:space="0" w:color="auto"/>
        <w:right w:val="nil"/>
        <w:insideH w:val="nil"/>
        <w:insideV w:val="nil"/>
      </w:tblBorders>
    </w:tblPr>
  </w:style>
  <w:style w:type="paragraph" w:styleId="BodyTextIndent">
    <w:name w:val="Body Text Indent"/>
    <w:basedOn w:val="Normal"/>
    <w:link w:val="BodyTextIndentChar"/>
    <w:uiPriority w:val="99"/>
    <w:semiHidden/>
    <w:unhideWhenUsed/>
    <w:rsid w:val="00FC169C"/>
    <w:pPr>
      <w:spacing w:after="120"/>
      <w:ind w:left="283"/>
    </w:pPr>
  </w:style>
  <w:style w:type="character" w:customStyle="1" w:styleId="BodyTextIndentChar">
    <w:name w:val="Body Text Indent Char"/>
    <w:basedOn w:val="DefaultParagraphFont"/>
    <w:link w:val="BodyTextIndent"/>
    <w:uiPriority w:val="99"/>
    <w:semiHidden/>
    <w:rsid w:val="00FC169C"/>
    <w:rPr>
      <w:rFonts w:ascii="Arial" w:hAnsi="Arial"/>
      <w:sz w:val="24"/>
    </w:rPr>
  </w:style>
  <w:style w:type="paragraph" w:customStyle="1" w:styleId="Letterhead">
    <w:name w:val="Letterhead"/>
    <w:basedOn w:val="Normal"/>
    <w:uiPriority w:val="99"/>
    <w:rsid w:val="00FC169C"/>
    <w:pPr>
      <w:spacing w:line="280"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2392</Words>
  <Characters>13640</Characters>
  <Application>Microsoft Office Word</Application>
  <DocSecurity>4</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Humphreys</dc:creator>
  <cp:lastModifiedBy>Adele Salter STCPC1</cp:lastModifiedBy>
  <cp:revision>2</cp:revision>
  <dcterms:created xsi:type="dcterms:W3CDTF">2023-09-06T08:42:00Z</dcterms:created>
  <dcterms:modified xsi:type="dcterms:W3CDTF">2023-09-06T08:42:00Z</dcterms:modified>
</cp:coreProperties>
</file>