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806C" w14:textId="6E658FFF" w:rsidR="00D20820" w:rsidRPr="00147BA5" w:rsidRDefault="00D20820" w:rsidP="00F762AD">
      <w:pPr>
        <w:pStyle w:val="NoSpacing"/>
        <w:jc w:val="center"/>
        <w:rPr>
          <w:rFonts w:asciiTheme="minorHAnsi" w:hAnsiTheme="minorHAnsi" w:cstheme="minorHAnsi"/>
          <w:b/>
          <w:color w:val="auto"/>
          <w:sz w:val="28"/>
          <w:szCs w:val="28"/>
        </w:rPr>
      </w:pPr>
      <w:r w:rsidRPr="00147BA5">
        <w:rPr>
          <w:rFonts w:asciiTheme="minorHAnsi" w:hAnsiTheme="minorHAnsi" w:cstheme="minorHAnsi"/>
          <w:b/>
          <w:color w:val="auto"/>
          <w:sz w:val="28"/>
          <w:szCs w:val="28"/>
        </w:rPr>
        <w:t>Minutes of the meeting of</w:t>
      </w:r>
    </w:p>
    <w:p w14:paraId="166C806D" w14:textId="77777777" w:rsidR="00D20820" w:rsidRPr="00147BA5" w:rsidRDefault="00D20820" w:rsidP="00F762AD">
      <w:pPr>
        <w:pStyle w:val="NoSpacing"/>
        <w:jc w:val="center"/>
        <w:rPr>
          <w:rFonts w:asciiTheme="minorHAnsi" w:hAnsiTheme="minorHAnsi" w:cstheme="minorHAnsi"/>
          <w:b/>
          <w:color w:val="auto"/>
          <w:sz w:val="28"/>
          <w:szCs w:val="28"/>
        </w:rPr>
      </w:pPr>
      <w:r w:rsidRPr="00147BA5">
        <w:rPr>
          <w:rFonts w:asciiTheme="minorHAnsi" w:hAnsiTheme="minorHAnsi" w:cstheme="minorHAnsi"/>
          <w:b/>
          <w:color w:val="auto"/>
          <w:sz w:val="28"/>
          <w:szCs w:val="28"/>
        </w:rPr>
        <w:t>Sidmouth Town Council’s Planning Committee</w:t>
      </w:r>
    </w:p>
    <w:p w14:paraId="166C806E" w14:textId="1F083C16" w:rsidR="00D20820" w:rsidRPr="00147BA5" w:rsidRDefault="00D20820" w:rsidP="00F762AD">
      <w:pPr>
        <w:pStyle w:val="NoSpacing"/>
        <w:jc w:val="center"/>
        <w:rPr>
          <w:rFonts w:asciiTheme="minorHAnsi" w:hAnsiTheme="minorHAnsi" w:cstheme="minorHAnsi"/>
          <w:b/>
          <w:color w:val="auto"/>
          <w:sz w:val="28"/>
          <w:szCs w:val="28"/>
        </w:rPr>
      </w:pPr>
      <w:r w:rsidRPr="00147BA5">
        <w:rPr>
          <w:rFonts w:asciiTheme="minorHAnsi" w:hAnsiTheme="minorHAnsi" w:cstheme="minorHAnsi"/>
          <w:b/>
          <w:color w:val="auto"/>
          <w:sz w:val="28"/>
          <w:szCs w:val="28"/>
        </w:rPr>
        <w:t xml:space="preserve">Held at the </w:t>
      </w:r>
      <w:r w:rsidR="00116CFE" w:rsidRPr="00116CFE">
        <w:rPr>
          <w:rFonts w:asciiTheme="minorHAnsi" w:hAnsiTheme="minorHAnsi" w:cstheme="minorHAnsi"/>
          <w:b/>
          <w:color w:val="auto"/>
          <w:sz w:val="28"/>
          <w:szCs w:val="28"/>
        </w:rPr>
        <w:t>Sidford Social Hall, Byes Lane, Sidford</w:t>
      </w:r>
      <w:r w:rsidRPr="00147BA5">
        <w:rPr>
          <w:rFonts w:asciiTheme="minorHAnsi" w:hAnsiTheme="minorHAnsi" w:cstheme="minorHAnsi"/>
          <w:b/>
          <w:color w:val="auto"/>
          <w:sz w:val="28"/>
          <w:szCs w:val="28"/>
        </w:rPr>
        <w:t>, Sidmouth,</w:t>
      </w:r>
    </w:p>
    <w:p w14:paraId="166C8070" w14:textId="1E2F2301" w:rsidR="00D20820" w:rsidRDefault="00D20820" w:rsidP="0044554C">
      <w:pPr>
        <w:pStyle w:val="NoSpacing"/>
        <w:jc w:val="center"/>
        <w:rPr>
          <w:rFonts w:asciiTheme="minorHAnsi" w:hAnsiTheme="minorHAnsi" w:cstheme="minorHAnsi"/>
          <w:b/>
          <w:color w:val="auto"/>
          <w:sz w:val="24"/>
          <w:szCs w:val="24"/>
        </w:rPr>
      </w:pPr>
      <w:r w:rsidRPr="00147BA5">
        <w:rPr>
          <w:rFonts w:asciiTheme="minorHAnsi" w:hAnsiTheme="minorHAnsi" w:cstheme="minorHAnsi"/>
          <w:b/>
          <w:color w:val="auto"/>
          <w:sz w:val="28"/>
          <w:szCs w:val="28"/>
        </w:rPr>
        <w:t>Wednesday</w:t>
      </w:r>
      <w:r w:rsidR="00865615" w:rsidRPr="00147BA5">
        <w:rPr>
          <w:rFonts w:asciiTheme="minorHAnsi" w:hAnsiTheme="minorHAnsi" w:cstheme="minorHAnsi"/>
          <w:b/>
          <w:color w:val="auto"/>
          <w:sz w:val="28"/>
          <w:szCs w:val="28"/>
        </w:rPr>
        <w:t xml:space="preserve"> </w:t>
      </w:r>
      <w:r w:rsidR="00812461">
        <w:rPr>
          <w:rFonts w:asciiTheme="minorHAnsi" w:hAnsiTheme="minorHAnsi" w:cstheme="minorHAnsi"/>
          <w:b/>
          <w:color w:val="auto"/>
          <w:sz w:val="28"/>
          <w:szCs w:val="28"/>
        </w:rPr>
        <w:t>30</w:t>
      </w:r>
      <w:r w:rsidR="00AC2FE3">
        <w:rPr>
          <w:rFonts w:asciiTheme="minorHAnsi" w:hAnsiTheme="minorHAnsi" w:cstheme="minorHAnsi"/>
          <w:b/>
          <w:color w:val="auto"/>
          <w:sz w:val="28"/>
          <w:szCs w:val="28"/>
        </w:rPr>
        <w:t xml:space="preserve"> </w:t>
      </w:r>
      <w:r w:rsidR="003C09A7">
        <w:rPr>
          <w:rFonts w:asciiTheme="minorHAnsi" w:hAnsiTheme="minorHAnsi" w:cstheme="minorHAnsi"/>
          <w:b/>
          <w:color w:val="auto"/>
          <w:sz w:val="28"/>
          <w:szCs w:val="28"/>
        </w:rPr>
        <w:t>May</w:t>
      </w:r>
      <w:r w:rsidR="0044696B" w:rsidRPr="00147BA5">
        <w:rPr>
          <w:rFonts w:asciiTheme="minorHAnsi" w:hAnsiTheme="minorHAnsi" w:cstheme="minorHAnsi"/>
          <w:b/>
          <w:color w:val="auto"/>
          <w:sz w:val="28"/>
          <w:szCs w:val="28"/>
        </w:rPr>
        <w:t xml:space="preserve"> 2018</w:t>
      </w:r>
    </w:p>
    <w:p w14:paraId="7342F6B1" w14:textId="2954BB8B" w:rsidR="00D87414" w:rsidRDefault="00D87414" w:rsidP="00421FE1">
      <w:pPr>
        <w:pStyle w:val="NoSpacing"/>
        <w:rPr>
          <w:rFonts w:asciiTheme="minorHAnsi" w:hAnsiTheme="minorHAnsi" w:cstheme="minorHAnsi"/>
          <w:b/>
          <w:color w:val="auto"/>
          <w:sz w:val="24"/>
          <w:szCs w:val="24"/>
        </w:rPr>
      </w:pPr>
    </w:p>
    <w:p w14:paraId="32AB831D" w14:textId="77777777" w:rsidR="0024595A" w:rsidRDefault="0024595A" w:rsidP="00421FE1">
      <w:pPr>
        <w:pStyle w:val="NoSpacing"/>
        <w:rPr>
          <w:rFonts w:asciiTheme="minorHAnsi" w:hAnsiTheme="minorHAnsi" w:cstheme="minorHAnsi"/>
          <w:b/>
          <w:color w:val="auto"/>
          <w:sz w:val="24"/>
          <w:szCs w:val="24"/>
        </w:rPr>
      </w:pPr>
    </w:p>
    <w:p w14:paraId="7EED3738" w14:textId="77777777" w:rsidR="007F771F" w:rsidRPr="00F54A39" w:rsidRDefault="007F771F" w:rsidP="00421FE1">
      <w:pPr>
        <w:pStyle w:val="NoSpacing"/>
        <w:rPr>
          <w:rFonts w:asciiTheme="minorHAnsi" w:hAnsiTheme="minorHAnsi" w:cstheme="minorHAnsi"/>
          <w:b/>
          <w:color w:val="auto"/>
          <w:sz w:val="24"/>
          <w:szCs w:val="24"/>
        </w:rPr>
      </w:pPr>
    </w:p>
    <w:p w14:paraId="3737D599" w14:textId="58DBFD6E" w:rsidR="00AE7B89" w:rsidRPr="001E7D79" w:rsidRDefault="00192AE7" w:rsidP="000D4BA3">
      <w:pPr>
        <w:ind w:firstLine="720"/>
        <w:rPr>
          <w:rFonts w:asciiTheme="minorHAnsi" w:hAnsiTheme="minorHAnsi" w:cstheme="minorHAnsi"/>
          <w:szCs w:val="24"/>
        </w:rPr>
      </w:pPr>
      <w:r w:rsidRPr="00D14596">
        <w:rPr>
          <w:rFonts w:asciiTheme="minorHAnsi" w:hAnsiTheme="minorHAnsi" w:cstheme="minorHAnsi"/>
          <w:szCs w:val="24"/>
        </w:rPr>
        <w:t xml:space="preserve">Councillors </w:t>
      </w:r>
      <w:r w:rsidR="00C4493B" w:rsidRPr="00D14596">
        <w:rPr>
          <w:rFonts w:asciiTheme="minorHAnsi" w:hAnsiTheme="minorHAnsi" w:cstheme="minorHAnsi"/>
          <w:szCs w:val="24"/>
        </w:rPr>
        <w:t>present: -</w:t>
      </w:r>
      <w:r w:rsidRPr="00D14596">
        <w:rPr>
          <w:rFonts w:asciiTheme="minorHAnsi" w:hAnsiTheme="minorHAnsi" w:cstheme="minorHAnsi"/>
          <w:szCs w:val="24"/>
        </w:rPr>
        <w:tab/>
        <w:t xml:space="preserve">   </w:t>
      </w:r>
      <w:r w:rsidRPr="00D14596">
        <w:rPr>
          <w:rFonts w:asciiTheme="minorHAnsi" w:hAnsiTheme="minorHAnsi" w:cstheme="minorHAnsi"/>
          <w:szCs w:val="24"/>
        </w:rPr>
        <w:tab/>
      </w:r>
      <w:r w:rsidR="00AE7B89" w:rsidRPr="001E7D79">
        <w:rPr>
          <w:rFonts w:asciiTheme="minorHAnsi" w:hAnsiTheme="minorHAnsi" w:cstheme="minorHAnsi"/>
          <w:szCs w:val="24"/>
        </w:rPr>
        <w:t>Michael Earthey</w:t>
      </w:r>
      <w:bookmarkStart w:id="0" w:name="_GoBack"/>
      <w:bookmarkEnd w:id="0"/>
      <w:r w:rsidR="000D4BA3" w:rsidRPr="000D4BA3">
        <w:rPr>
          <w:rFonts w:asciiTheme="minorHAnsi" w:hAnsiTheme="minorHAnsi" w:cstheme="minorHAnsi"/>
          <w:szCs w:val="24"/>
        </w:rPr>
        <w:t xml:space="preserve"> </w:t>
      </w:r>
      <w:r w:rsidR="009C18CA" w:rsidRPr="001E7D79">
        <w:rPr>
          <w:rFonts w:asciiTheme="minorHAnsi" w:hAnsiTheme="minorHAnsi" w:cstheme="minorHAnsi"/>
          <w:szCs w:val="24"/>
        </w:rPr>
        <w:t>(Chairman)</w:t>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0D4BA3">
        <w:rPr>
          <w:rFonts w:asciiTheme="minorHAnsi" w:hAnsiTheme="minorHAnsi" w:cstheme="minorHAnsi"/>
          <w:szCs w:val="24"/>
        </w:rPr>
        <w:tab/>
      </w:r>
      <w:r w:rsidR="009C18CA">
        <w:rPr>
          <w:rFonts w:asciiTheme="minorHAnsi" w:hAnsiTheme="minorHAnsi" w:cstheme="minorHAnsi"/>
          <w:szCs w:val="24"/>
        </w:rPr>
        <w:tab/>
      </w:r>
      <w:r w:rsidR="000D4BA3" w:rsidRPr="001E7D79">
        <w:rPr>
          <w:rFonts w:asciiTheme="minorHAnsi" w:hAnsiTheme="minorHAnsi" w:cstheme="minorHAnsi"/>
          <w:szCs w:val="24"/>
        </w:rPr>
        <w:t>Kelvin Dent</w:t>
      </w:r>
      <w:r w:rsidR="009C18CA">
        <w:rPr>
          <w:rFonts w:asciiTheme="minorHAnsi" w:hAnsiTheme="minorHAnsi" w:cstheme="minorHAnsi"/>
          <w:szCs w:val="24"/>
        </w:rPr>
        <w:t xml:space="preserve"> </w:t>
      </w:r>
      <w:r w:rsidR="009C18CA" w:rsidRPr="001E7D79">
        <w:rPr>
          <w:rFonts w:asciiTheme="minorHAnsi" w:hAnsiTheme="minorHAnsi" w:cstheme="minorHAnsi"/>
          <w:szCs w:val="24"/>
        </w:rPr>
        <w:t>(Vice Chairman)</w:t>
      </w:r>
    </w:p>
    <w:p w14:paraId="49A8CDED" w14:textId="0CE4AC57" w:rsidR="00C966C2" w:rsidRPr="001E7D79" w:rsidRDefault="00AE7B89" w:rsidP="002B496C">
      <w:pPr>
        <w:ind w:firstLine="720"/>
        <w:rPr>
          <w:rFonts w:asciiTheme="minorHAnsi" w:hAnsiTheme="minorHAnsi" w:cstheme="minorHAnsi"/>
          <w:szCs w:val="24"/>
        </w:rPr>
      </w:pP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000D4BA3" w:rsidRPr="001E7D79">
        <w:rPr>
          <w:rFonts w:asciiTheme="minorHAnsi" w:hAnsiTheme="minorHAnsi" w:cstheme="minorHAnsi"/>
          <w:szCs w:val="24"/>
        </w:rPr>
        <w:t xml:space="preserve">Ian Barlow </w:t>
      </w:r>
    </w:p>
    <w:p w14:paraId="5671AA95" w14:textId="2CB8D3F9" w:rsidR="000A2663" w:rsidRPr="001E7D79" w:rsidRDefault="00AE7B89" w:rsidP="00C966C2">
      <w:pPr>
        <w:ind w:left="2880" w:firstLine="720"/>
        <w:rPr>
          <w:rFonts w:asciiTheme="minorHAnsi" w:hAnsiTheme="minorHAnsi" w:cstheme="minorHAnsi"/>
          <w:szCs w:val="24"/>
        </w:rPr>
      </w:pPr>
      <w:r w:rsidRPr="001E7D79">
        <w:rPr>
          <w:rFonts w:asciiTheme="minorHAnsi" w:hAnsiTheme="minorHAnsi" w:cstheme="minorHAnsi"/>
          <w:szCs w:val="24"/>
        </w:rPr>
        <w:t>John Rayson</w:t>
      </w:r>
    </w:p>
    <w:p w14:paraId="54A908DE" w14:textId="026D6489" w:rsidR="00A71E1D" w:rsidRPr="001E7D79" w:rsidRDefault="00674F5F" w:rsidP="00314E36">
      <w:pPr>
        <w:ind w:firstLine="720"/>
        <w:rPr>
          <w:rFonts w:asciiTheme="minorHAnsi" w:hAnsiTheme="minorHAnsi" w:cstheme="minorHAnsi"/>
          <w:szCs w:val="24"/>
        </w:rPr>
      </w:pP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0083760D" w:rsidRPr="001E7D79">
        <w:rPr>
          <w:rFonts w:asciiTheme="minorHAnsi" w:hAnsiTheme="minorHAnsi" w:cstheme="minorHAnsi"/>
          <w:szCs w:val="24"/>
        </w:rPr>
        <w:t>Simon Pollentine,</w:t>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8969F0" w:rsidRPr="001E7D79">
        <w:rPr>
          <w:rFonts w:asciiTheme="minorHAnsi" w:hAnsiTheme="minorHAnsi" w:cstheme="minorHAnsi"/>
          <w:szCs w:val="24"/>
        </w:rPr>
        <w:tab/>
      </w:r>
      <w:r w:rsidR="0060259C" w:rsidRPr="001E7D79">
        <w:rPr>
          <w:rFonts w:asciiTheme="minorHAnsi" w:hAnsiTheme="minorHAnsi" w:cstheme="minorHAnsi"/>
          <w:szCs w:val="24"/>
        </w:rPr>
        <w:t xml:space="preserve">             </w:t>
      </w:r>
      <w:r w:rsidR="00394156" w:rsidRPr="001E7D79">
        <w:rPr>
          <w:rFonts w:asciiTheme="minorHAnsi" w:hAnsiTheme="minorHAnsi" w:cstheme="minorHAnsi"/>
          <w:szCs w:val="24"/>
        </w:rPr>
        <w:t>Dawn Manley</w:t>
      </w:r>
      <w:r w:rsidR="00A71E1D" w:rsidRPr="001E7D79">
        <w:rPr>
          <w:rFonts w:asciiTheme="minorHAnsi" w:hAnsiTheme="minorHAnsi" w:cstheme="minorHAnsi"/>
          <w:szCs w:val="24"/>
        </w:rPr>
        <w:tab/>
      </w:r>
      <w:r w:rsidR="00A71E1D" w:rsidRPr="001E7D79">
        <w:rPr>
          <w:rFonts w:asciiTheme="minorHAnsi" w:hAnsiTheme="minorHAnsi" w:cstheme="minorHAnsi"/>
          <w:szCs w:val="24"/>
        </w:rPr>
        <w:tab/>
      </w:r>
      <w:r w:rsidR="00A71E1D" w:rsidRPr="001E7D79">
        <w:rPr>
          <w:rFonts w:asciiTheme="minorHAnsi" w:hAnsiTheme="minorHAnsi" w:cstheme="minorHAnsi"/>
          <w:szCs w:val="24"/>
        </w:rPr>
        <w:tab/>
      </w:r>
      <w:r w:rsidR="00A71E1D" w:rsidRPr="001E7D79">
        <w:rPr>
          <w:rFonts w:asciiTheme="minorHAnsi" w:hAnsiTheme="minorHAnsi" w:cstheme="minorHAnsi"/>
          <w:szCs w:val="24"/>
        </w:rPr>
        <w:tab/>
      </w:r>
    </w:p>
    <w:p w14:paraId="12C43EA4" w14:textId="77777777" w:rsidR="001B538C" w:rsidRPr="001E7D79" w:rsidRDefault="00E31E1D" w:rsidP="00A71E1D">
      <w:pPr>
        <w:rPr>
          <w:rFonts w:asciiTheme="minorHAnsi" w:hAnsiTheme="minorHAnsi" w:cstheme="minorHAnsi"/>
          <w:szCs w:val="24"/>
        </w:rPr>
      </w:pPr>
      <w:r w:rsidRPr="001E7D79">
        <w:rPr>
          <w:rFonts w:asciiTheme="minorHAnsi" w:hAnsiTheme="minorHAnsi" w:cstheme="minorHAnsi"/>
          <w:szCs w:val="24"/>
        </w:rPr>
        <w:tab/>
      </w:r>
      <w:r w:rsidR="009819A3" w:rsidRPr="001E7D79">
        <w:rPr>
          <w:rFonts w:asciiTheme="minorHAnsi" w:hAnsiTheme="minorHAnsi" w:cstheme="minorHAnsi"/>
          <w:szCs w:val="24"/>
        </w:rPr>
        <w:tab/>
      </w:r>
      <w:r w:rsidR="009819A3" w:rsidRPr="001E7D79">
        <w:rPr>
          <w:rFonts w:asciiTheme="minorHAnsi" w:hAnsiTheme="minorHAnsi" w:cstheme="minorHAnsi"/>
          <w:szCs w:val="24"/>
        </w:rPr>
        <w:tab/>
      </w:r>
      <w:r w:rsidR="009819A3" w:rsidRPr="001E7D79">
        <w:rPr>
          <w:rFonts w:asciiTheme="minorHAnsi" w:hAnsiTheme="minorHAnsi" w:cstheme="minorHAnsi"/>
          <w:szCs w:val="24"/>
        </w:rPr>
        <w:tab/>
      </w:r>
      <w:r w:rsidR="009819A3" w:rsidRPr="001E7D79">
        <w:rPr>
          <w:rFonts w:asciiTheme="minorHAnsi" w:hAnsiTheme="minorHAnsi" w:cstheme="minorHAnsi"/>
          <w:szCs w:val="24"/>
        </w:rPr>
        <w:tab/>
      </w:r>
      <w:r w:rsidR="001B538C" w:rsidRPr="001E7D79">
        <w:rPr>
          <w:rFonts w:asciiTheme="minorHAnsi" w:hAnsiTheme="minorHAnsi" w:cstheme="minorHAnsi"/>
          <w:szCs w:val="24"/>
        </w:rPr>
        <w:t>Jeff Turner</w:t>
      </w:r>
    </w:p>
    <w:p w14:paraId="24CC18D4" w14:textId="4BE6D9AD" w:rsidR="00CD26D0" w:rsidRPr="001E7D79" w:rsidRDefault="001B538C" w:rsidP="00A71E1D">
      <w:pPr>
        <w:rPr>
          <w:rFonts w:asciiTheme="minorHAnsi" w:hAnsiTheme="minorHAnsi" w:cstheme="minorHAnsi"/>
          <w:szCs w:val="24"/>
        </w:rPr>
      </w:pP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009819A3" w:rsidRPr="001E7D79">
        <w:rPr>
          <w:rFonts w:asciiTheme="minorHAnsi" w:hAnsiTheme="minorHAnsi" w:cstheme="minorHAnsi"/>
          <w:szCs w:val="24"/>
        </w:rPr>
        <w:tab/>
      </w:r>
      <w:r w:rsidRPr="001E7D79">
        <w:rPr>
          <w:rFonts w:asciiTheme="minorHAnsi" w:hAnsiTheme="minorHAnsi" w:cstheme="minorHAnsi"/>
          <w:szCs w:val="24"/>
        </w:rPr>
        <w:t xml:space="preserve"> </w:t>
      </w:r>
      <w:r w:rsidRPr="001E7D79">
        <w:rPr>
          <w:rFonts w:asciiTheme="minorHAnsi" w:hAnsiTheme="minorHAnsi" w:cstheme="minorHAnsi"/>
          <w:szCs w:val="24"/>
        </w:rPr>
        <w:tab/>
        <w:t>Marc Kilsbie</w:t>
      </w:r>
    </w:p>
    <w:p w14:paraId="723996BD" w14:textId="5D02D8A1" w:rsidR="007D7474" w:rsidRPr="001E7D79" w:rsidRDefault="007D7474" w:rsidP="00A71E1D">
      <w:pPr>
        <w:rPr>
          <w:rFonts w:asciiTheme="minorHAnsi" w:hAnsiTheme="minorHAnsi" w:cstheme="minorHAnsi"/>
          <w:szCs w:val="24"/>
        </w:rPr>
      </w:pP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t>Ian McKenzie-Edwards</w:t>
      </w:r>
    </w:p>
    <w:p w14:paraId="146EFA7A" w14:textId="03A0BE4E" w:rsidR="00C92501" w:rsidRDefault="00EC2861" w:rsidP="00583FB1">
      <w:pPr>
        <w:rPr>
          <w:rFonts w:asciiTheme="minorHAnsi" w:hAnsiTheme="minorHAnsi" w:cstheme="minorHAnsi"/>
          <w:szCs w:val="24"/>
        </w:rPr>
      </w:pP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p>
    <w:p w14:paraId="48B170DB" w14:textId="55CDEC13" w:rsidR="00583FB1" w:rsidRPr="001E7D79" w:rsidRDefault="00583FB1" w:rsidP="00583FB1">
      <w:pPr>
        <w:rPr>
          <w:rFonts w:asciiTheme="minorHAnsi" w:hAnsiTheme="minorHAnsi" w:cstheme="minorHAnsi"/>
          <w:szCs w:val="24"/>
        </w:rPr>
      </w:pPr>
      <w:r>
        <w:rPr>
          <w:rFonts w:asciiTheme="minorHAnsi" w:hAnsiTheme="minorHAnsi" w:cstheme="minorHAnsi"/>
          <w:szCs w:val="24"/>
        </w:rPr>
        <w:tab/>
        <w:t>Also present: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1E7D79">
        <w:rPr>
          <w:rFonts w:asciiTheme="minorHAnsi" w:hAnsiTheme="minorHAnsi" w:cstheme="minorHAnsi"/>
          <w:szCs w:val="24"/>
        </w:rPr>
        <w:t>Jack Brokenshire</w:t>
      </w:r>
    </w:p>
    <w:p w14:paraId="5A435614" w14:textId="77777777" w:rsidR="00583FB1" w:rsidRPr="001E7D79" w:rsidRDefault="00583FB1" w:rsidP="00583FB1">
      <w:pPr>
        <w:rPr>
          <w:rFonts w:asciiTheme="minorHAnsi" w:hAnsiTheme="minorHAnsi" w:cstheme="minorHAnsi"/>
          <w:szCs w:val="24"/>
        </w:rPr>
      </w:pP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t>John Hollick</w:t>
      </w:r>
    </w:p>
    <w:p w14:paraId="644A12E8" w14:textId="02C4A487" w:rsidR="00583FB1" w:rsidRDefault="00583FB1" w:rsidP="00583FB1">
      <w:pPr>
        <w:rPr>
          <w:rFonts w:asciiTheme="minorHAnsi" w:hAnsiTheme="minorHAnsi" w:cstheme="minorHAnsi"/>
          <w:szCs w:val="24"/>
        </w:rPr>
      </w:pP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r>
      <w:r w:rsidRPr="001E7D79">
        <w:rPr>
          <w:rFonts w:asciiTheme="minorHAnsi" w:hAnsiTheme="minorHAnsi" w:cstheme="minorHAnsi"/>
          <w:szCs w:val="24"/>
        </w:rPr>
        <w:tab/>
        <w:t>Stuart Hughes</w:t>
      </w:r>
      <w:r w:rsidR="00A35636">
        <w:rPr>
          <w:rFonts w:asciiTheme="minorHAnsi" w:hAnsiTheme="minorHAnsi" w:cstheme="minorHAnsi"/>
          <w:szCs w:val="24"/>
        </w:rPr>
        <w:br/>
      </w:r>
      <w:r w:rsidR="00A35636">
        <w:rPr>
          <w:rFonts w:asciiTheme="minorHAnsi" w:hAnsiTheme="minorHAnsi" w:cstheme="minorHAnsi"/>
          <w:szCs w:val="24"/>
        </w:rPr>
        <w:tab/>
      </w:r>
      <w:r w:rsidR="00A35636">
        <w:rPr>
          <w:rFonts w:asciiTheme="minorHAnsi" w:hAnsiTheme="minorHAnsi" w:cstheme="minorHAnsi"/>
          <w:szCs w:val="24"/>
        </w:rPr>
        <w:tab/>
      </w:r>
      <w:r w:rsidR="00A35636">
        <w:rPr>
          <w:rFonts w:asciiTheme="minorHAnsi" w:hAnsiTheme="minorHAnsi" w:cstheme="minorHAnsi"/>
          <w:szCs w:val="24"/>
        </w:rPr>
        <w:tab/>
      </w:r>
      <w:r w:rsidR="00A35636">
        <w:rPr>
          <w:rFonts w:asciiTheme="minorHAnsi" w:hAnsiTheme="minorHAnsi" w:cstheme="minorHAnsi"/>
          <w:szCs w:val="24"/>
        </w:rPr>
        <w:tab/>
      </w:r>
      <w:r w:rsidR="00A35636">
        <w:rPr>
          <w:rFonts w:asciiTheme="minorHAnsi" w:hAnsiTheme="minorHAnsi" w:cstheme="minorHAnsi"/>
          <w:szCs w:val="24"/>
        </w:rPr>
        <w:tab/>
        <w:t>Gareth Jones</w:t>
      </w:r>
    </w:p>
    <w:p w14:paraId="166C807E" w14:textId="1F289601" w:rsidR="00F762AD" w:rsidRPr="00D14596" w:rsidRDefault="00674F5F" w:rsidP="003217B5">
      <w:pPr>
        <w:rPr>
          <w:rFonts w:asciiTheme="minorHAnsi" w:hAnsiTheme="minorHAnsi" w:cstheme="minorHAnsi"/>
          <w:szCs w:val="24"/>
        </w:rPr>
      </w:pPr>
      <w:r w:rsidRPr="00D14596">
        <w:rPr>
          <w:rFonts w:asciiTheme="minorHAnsi" w:hAnsiTheme="minorHAnsi" w:cstheme="minorHAnsi"/>
          <w:szCs w:val="24"/>
        </w:rPr>
        <w:tab/>
      </w:r>
      <w:r w:rsidRPr="00D14596">
        <w:rPr>
          <w:rFonts w:asciiTheme="minorHAnsi" w:hAnsiTheme="minorHAnsi" w:cstheme="minorHAnsi"/>
          <w:szCs w:val="24"/>
        </w:rPr>
        <w:tab/>
      </w:r>
    </w:p>
    <w:p w14:paraId="166C807F" w14:textId="2523D33A" w:rsidR="00D20820" w:rsidRPr="00B3167A" w:rsidRDefault="002F527B" w:rsidP="00341CD9">
      <w:pPr>
        <w:pStyle w:val="NoSpacing"/>
        <w:ind w:firstLine="720"/>
        <w:rPr>
          <w:rFonts w:asciiTheme="minorHAnsi" w:hAnsiTheme="minorHAnsi" w:cstheme="minorHAnsi"/>
          <w:color w:val="auto"/>
          <w:sz w:val="24"/>
          <w:szCs w:val="24"/>
        </w:rPr>
      </w:pPr>
      <w:r w:rsidRPr="00D14596">
        <w:rPr>
          <w:rFonts w:asciiTheme="minorHAnsi" w:hAnsiTheme="minorHAnsi" w:cstheme="minorHAnsi"/>
          <w:color w:val="auto"/>
          <w:sz w:val="24"/>
          <w:szCs w:val="24"/>
        </w:rPr>
        <w:t>The meeting started at 6.</w:t>
      </w:r>
      <w:r w:rsidR="00912731" w:rsidRPr="00D14596">
        <w:rPr>
          <w:rFonts w:asciiTheme="minorHAnsi" w:hAnsiTheme="minorHAnsi" w:cstheme="minorHAnsi"/>
          <w:color w:val="auto"/>
          <w:sz w:val="24"/>
          <w:szCs w:val="24"/>
        </w:rPr>
        <w:t>3</w:t>
      </w:r>
      <w:r w:rsidR="00D20820" w:rsidRPr="00D14596">
        <w:rPr>
          <w:rFonts w:asciiTheme="minorHAnsi" w:hAnsiTheme="minorHAnsi" w:cstheme="minorHAnsi"/>
          <w:color w:val="auto"/>
          <w:sz w:val="24"/>
          <w:szCs w:val="24"/>
        </w:rPr>
        <w:t xml:space="preserve">0pm and finished </w:t>
      </w:r>
      <w:r w:rsidR="00D20820" w:rsidRPr="00B3167A">
        <w:rPr>
          <w:rFonts w:asciiTheme="minorHAnsi" w:hAnsiTheme="minorHAnsi" w:cstheme="minorHAnsi"/>
          <w:color w:val="auto"/>
          <w:sz w:val="24"/>
          <w:szCs w:val="24"/>
        </w:rPr>
        <w:t>at</w:t>
      </w:r>
      <w:r w:rsidR="005A2037" w:rsidRPr="00B3167A">
        <w:rPr>
          <w:rFonts w:asciiTheme="minorHAnsi" w:hAnsiTheme="minorHAnsi" w:cstheme="minorHAnsi"/>
          <w:color w:val="auto"/>
          <w:sz w:val="24"/>
          <w:szCs w:val="24"/>
        </w:rPr>
        <w:t xml:space="preserve"> </w:t>
      </w:r>
      <w:r w:rsidR="00B3167A" w:rsidRPr="00B3167A">
        <w:rPr>
          <w:rFonts w:asciiTheme="minorHAnsi" w:hAnsiTheme="minorHAnsi" w:cstheme="minorHAnsi"/>
          <w:color w:val="auto"/>
          <w:sz w:val="24"/>
          <w:szCs w:val="24"/>
        </w:rPr>
        <w:t>8.0</w:t>
      </w:r>
      <w:r w:rsidR="005A2037" w:rsidRPr="00B3167A">
        <w:rPr>
          <w:rFonts w:asciiTheme="minorHAnsi" w:hAnsiTheme="minorHAnsi" w:cstheme="minorHAnsi"/>
          <w:color w:val="auto"/>
          <w:sz w:val="24"/>
          <w:szCs w:val="24"/>
        </w:rPr>
        <w:t>5pm</w:t>
      </w:r>
      <w:r w:rsidR="00D20820" w:rsidRPr="00B3167A">
        <w:rPr>
          <w:rFonts w:asciiTheme="minorHAnsi" w:hAnsiTheme="minorHAnsi" w:cstheme="minorHAnsi"/>
          <w:color w:val="auto"/>
          <w:sz w:val="24"/>
          <w:szCs w:val="24"/>
        </w:rPr>
        <w:t xml:space="preserve">. </w:t>
      </w:r>
    </w:p>
    <w:p w14:paraId="51126F3C" w14:textId="65098679" w:rsidR="0048138A" w:rsidRPr="00AF04FB" w:rsidRDefault="0048138A" w:rsidP="008F4D2D">
      <w:pPr>
        <w:pStyle w:val="NoSpacing"/>
        <w:rPr>
          <w:rFonts w:asciiTheme="minorHAnsi" w:hAnsiTheme="minorHAnsi" w:cstheme="minorHAnsi"/>
          <w:color w:val="auto"/>
          <w:sz w:val="24"/>
          <w:szCs w:val="24"/>
        </w:rPr>
      </w:pPr>
    </w:p>
    <w:p w14:paraId="3978CED0" w14:textId="77777777" w:rsidR="00465092" w:rsidRPr="00AF04FB" w:rsidRDefault="00465092" w:rsidP="008F4D2D">
      <w:pPr>
        <w:pStyle w:val="NoSpacing"/>
        <w:rPr>
          <w:rFonts w:asciiTheme="minorHAnsi" w:hAnsiTheme="minorHAnsi" w:cstheme="minorHAnsi"/>
          <w:color w:val="auto"/>
          <w:sz w:val="24"/>
          <w:szCs w:val="24"/>
        </w:rPr>
      </w:pPr>
    </w:p>
    <w:p w14:paraId="166C8081" w14:textId="0271C711" w:rsidR="00D20820" w:rsidRPr="00AF04FB" w:rsidRDefault="00117706" w:rsidP="00C71750">
      <w:pPr>
        <w:pStyle w:val="NoSpacing"/>
        <w:ind w:left="720" w:hanging="720"/>
        <w:rPr>
          <w:rFonts w:asciiTheme="minorHAnsi" w:hAnsiTheme="minorHAnsi" w:cstheme="minorHAnsi"/>
          <w:b/>
          <w:bCs/>
          <w:color w:val="auto"/>
          <w:sz w:val="24"/>
          <w:szCs w:val="24"/>
        </w:rPr>
      </w:pPr>
      <w:r>
        <w:rPr>
          <w:rFonts w:asciiTheme="minorHAnsi" w:hAnsiTheme="minorHAnsi" w:cstheme="minorHAnsi"/>
          <w:b/>
          <w:bCs/>
          <w:color w:val="auto"/>
          <w:sz w:val="24"/>
          <w:szCs w:val="24"/>
        </w:rPr>
        <w:t>30</w:t>
      </w:r>
      <w:r w:rsidR="003576FD" w:rsidRPr="00AF04FB">
        <w:rPr>
          <w:rFonts w:asciiTheme="minorHAnsi" w:hAnsiTheme="minorHAnsi" w:cstheme="minorHAnsi"/>
          <w:b/>
          <w:bCs/>
          <w:color w:val="auto"/>
          <w:sz w:val="24"/>
          <w:szCs w:val="24"/>
        </w:rPr>
        <w:tab/>
      </w:r>
      <w:r w:rsidR="00D20820" w:rsidRPr="00AF04FB">
        <w:rPr>
          <w:rFonts w:asciiTheme="minorHAnsi" w:hAnsiTheme="minorHAnsi" w:cstheme="minorHAnsi"/>
          <w:b/>
          <w:bCs/>
          <w:color w:val="auto"/>
          <w:sz w:val="24"/>
          <w:szCs w:val="24"/>
        </w:rPr>
        <w:t>Declarations of Interest</w:t>
      </w:r>
    </w:p>
    <w:p w14:paraId="75068297" w14:textId="1F3D418B" w:rsidR="001F2609" w:rsidRPr="00AF04FB" w:rsidRDefault="00DC7334" w:rsidP="00BD34F0">
      <w:pPr>
        <w:pStyle w:val="NoSpacing"/>
        <w:rPr>
          <w:rFonts w:asciiTheme="minorHAnsi" w:hAnsiTheme="minorHAnsi" w:cstheme="minorHAnsi"/>
          <w:b/>
          <w:bCs/>
          <w:color w:val="auto"/>
          <w:sz w:val="24"/>
          <w:szCs w:val="24"/>
        </w:rPr>
      </w:pPr>
      <w:r w:rsidRPr="00AF04FB">
        <w:rPr>
          <w:rFonts w:asciiTheme="minorHAnsi" w:hAnsiTheme="minorHAnsi" w:cstheme="minorHAnsi"/>
          <w:b/>
          <w:bCs/>
          <w:color w:val="auto"/>
          <w:sz w:val="24"/>
          <w:szCs w:val="24"/>
        </w:rPr>
        <w:tab/>
      </w:r>
    </w:p>
    <w:tbl>
      <w:tblPr>
        <w:tblW w:w="102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3"/>
        <w:gridCol w:w="2654"/>
        <w:gridCol w:w="1425"/>
        <w:gridCol w:w="2630"/>
        <w:gridCol w:w="2005"/>
      </w:tblGrid>
      <w:tr w:rsidR="004B007D" w:rsidRPr="00AF04FB" w14:paraId="5CD7B6CB" w14:textId="77777777" w:rsidTr="00AC6785">
        <w:tc>
          <w:tcPr>
            <w:tcW w:w="1559" w:type="dxa"/>
            <w:tcBorders>
              <w:top w:val="single" w:sz="4" w:space="0" w:color="auto"/>
              <w:left w:val="single" w:sz="4" w:space="0" w:color="auto"/>
              <w:bottom w:val="single" w:sz="4" w:space="0" w:color="auto"/>
              <w:right w:val="single" w:sz="4" w:space="0" w:color="auto"/>
            </w:tcBorders>
            <w:hideMark/>
          </w:tcPr>
          <w:p w14:paraId="15CCDCDC" w14:textId="70F4A4C8" w:rsidR="001F2609" w:rsidRPr="00AF04FB" w:rsidRDefault="001F2609" w:rsidP="00E643B0">
            <w:pPr>
              <w:pStyle w:val="NoSpacing"/>
              <w:spacing w:line="276" w:lineRule="auto"/>
              <w:rPr>
                <w:rFonts w:asciiTheme="minorHAnsi" w:hAnsiTheme="minorHAnsi" w:cstheme="minorHAnsi"/>
                <w:color w:val="auto"/>
                <w:sz w:val="24"/>
                <w:szCs w:val="24"/>
              </w:rPr>
            </w:pPr>
            <w:r w:rsidRPr="00AF04FB">
              <w:rPr>
                <w:rFonts w:asciiTheme="minorHAnsi" w:hAnsiTheme="minorHAnsi" w:cstheme="minorHAnsi"/>
                <w:color w:val="auto"/>
                <w:sz w:val="24"/>
                <w:szCs w:val="24"/>
              </w:rPr>
              <w:t>Name</w:t>
            </w:r>
          </w:p>
        </w:tc>
        <w:tc>
          <w:tcPr>
            <w:tcW w:w="2694" w:type="dxa"/>
            <w:tcBorders>
              <w:top w:val="single" w:sz="4" w:space="0" w:color="auto"/>
              <w:left w:val="single" w:sz="4" w:space="0" w:color="auto"/>
              <w:bottom w:val="single" w:sz="4" w:space="0" w:color="auto"/>
              <w:right w:val="single" w:sz="4" w:space="0" w:color="auto"/>
            </w:tcBorders>
            <w:hideMark/>
          </w:tcPr>
          <w:p w14:paraId="6F419D17" w14:textId="77777777" w:rsidR="001F2609" w:rsidRPr="00AF04FB" w:rsidRDefault="001F2609" w:rsidP="00945C19">
            <w:pPr>
              <w:pStyle w:val="NoSpacing"/>
              <w:spacing w:line="276" w:lineRule="auto"/>
              <w:rPr>
                <w:rFonts w:asciiTheme="minorHAnsi" w:hAnsiTheme="minorHAnsi" w:cstheme="minorHAnsi"/>
                <w:color w:val="auto"/>
                <w:sz w:val="24"/>
                <w:szCs w:val="24"/>
              </w:rPr>
            </w:pPr>
            <w:r w:rsidRPr="00AF04FB">
              <w:rPr>
                <w:rFonts w:asciiTheme="minorHAnsi" w:hAnsiTheme="minorHAnsi" w:cstheme="minorHAnsi"/>
                <w:color w:val="auto"/>
                <w:sz w:val="24"/>
                <w:szCs w:val="24"/>
              </w:rPr>
              <w:t>Item Number</w:t>
            </w:r>
          </w:p>
        </w:tc>
        <w:tc>
          <w:tcPr>
            <w:tcW w:w="1275" w:type="dxa"/>
            <w:tcBorders>
              <w:top w:val="single" w:sz="4" w:space="0" w:color="auto"/>
              <w:left w:val="single" w:sz="4" w:space="0" w:color="auto"/>
              <w:bottom w:val="single" w:sz="4" w:space="0" w:color="auto"/>
              <w:right w:val="single" w:sz="4" w:space="0" w:color="auto"/>
            </w:tcBorders>
            <w:hideMark/>
          </w:tcPr>
          <w:p w14:paraId="43346BE6" w14:textId="77777777" w:rsidR="001F2609" w:rsidRPr="00AF04FB" w:rsidRDefault="001F2609" w:rsidP="00945C19">
            <w:pPr>
              <w:pStyle w:val="NoSpacing"/>
              <w:spacing w:line="276" w:lineRule="auto"/>
              <w:rPr>
                <w:rFonts w:asciiTheme="minorHAnsi" w:hAnsiTheme="minorHAnsi" w:cstheme="minorHAnsi"/>
                <w:color w:val="auto"/>
                <w:sz w:val="24"/>
                <w:szCs w:val="24"/>
              </w:rPr>
            </w:pPr>
            <w:r w:rsidRPr="00AF04FB">
              <w:rPr>
                <w:rFonts w:asciiTheme="minorHAnsi" w:hAnsiTheme="minorHAnsi" w:cstheme="minorHAnsi"/>
                <w:color w:val="auto"/>
                <w:sz w:val="24"/>
                <w:szCs w:val="24"/>
              </w:rPr>
              <w:t>Type</w:t>
            </w:r>
          </w:p>
        </w:tc>
        <w:tc>
          <w:tcPr>
            <w:tcW w:w="2694" w:type="dxa"/>
            <w:tcBorders>
              <w:top w:val="single" w:sz="4" w:space="0" w:color="auto"/>
              <w:left w:val="single" w:sz="4" w:space="0" w:color="auto"/>
              <w:bottom w:val="single" w:sz="4" w:space="0" w:color="auto"/>
              <w:right w:val="single" w:sz="4" w:space="0" w:color="auto"/>
            </w:tcBorders>
            <w:hideMark/>
          </w:tcPr>
          <w:p w14:paraId="4D1C29CD" w14:textId="77777777" w:rsidR="001F2609" w:rsidRPr="00AF04FB" w:rsidRDefault="001F2609" w:rsidP="00945C19">
            <w:pPr>
              <w:pStyle w:val="NoSpacing"/>
              <w:spacing w:line="276" w:lineRule="auto"/>
              <w:rPr>
                <w:rFonts w:asciiTheme="minorHAnsi" w:hAnsiTheme="minorHAnsi" w:cstheme="minorHAnsi"/>
                <w:color w:val="auto"/>
                <w:sz w:val="24"/>
                <w:szCs w:val="24"/>
              </w:rPr>
            </w:pPr>
            <w:r w:rsidRPr="00AF04FB">
              <w:rPr>
                <w:rFonts w:asciiTheme="minorHAnsi" w:hAnsiTheme="minorHAnsi" w:cstheme="minorHAnsi"/>
                <w:color w:val="auto"/>
                <w:sz w:val="24"/>
                <w:szCs w:val="24"/>
              </w:rPr>
              <w:t>Action Taken</w:t>
            </w:r>
          </w:p>
        </w:tc>
        <w:tc>
          <w:tcPr>
            <w:tcW w:w="2035" w:type="dxa"/>
            <w:tcBorders>
              <w:top w:val="single" w:sz="4" w:space="0" w:color="auto"/>
              <w:left w:val="single" w:sz="4" w:space="0" w:color="auto"/>
              <w:bottom w:val="single" w:sz="4" w:space="0" w:color="auto"/>
              <w:right w:val="single" w:sz="4" w:space="0" w:color="auto"/>
            </w:tcBorders>
            <w:hideMark/>
          </w:tcPr>
          <w:p w14:paraId="4C7C6FBE" w14:textId="77777777" w:rsidR="001F2609" w:rsidRPr="00AF04FB" w:rsidRDefault="001F2609" w:rsidP="00945C19">
            <w:pPr>
              <w:pStyle w:val="NoSpacing"/>
              <w:spacing w:line="276" w:lineRule="auto"/>
              <w:rPr>
                <w:rFonts w:asciiTheme="minorHAnsi" w:hAnsiTheme="minorHAnsi" w:cstheme="minorHAnsi"/>
                <w:color w:val="auto"/>
                <w:sz w:val="24"/>
                <w:szCs w:val="24"/>
              </w:rPr>
            </w:pPr>
            <w:r w:rsidRPr="00AF04FB">
              <w:rPr>
                <w:rFonts w:asciiTheme="minorHAnsi" w:hAnsiTheme="minorHAnsi" w:cstheme="minorHAnsi"/>
                <w:color w:val="auto"/>
                <w:sz w:val="24"/>
                <w:szCs w:val="24"/>
              </w:rPr>
              <w:t>Details</w:t>
            </w:r>
          </w:p>
        </w:tc>
      </w:tr>
      <w:tr w:rsidR="004B007D" w:rsidRPr="00B3167A" w14:paraId="63C86DBC" w14:textId="77777777" w:rsidTr="008C5317">
        <w:tc>
          <w:tcPr>
            <w:tcW w:w="1559" w:type="dxa"/>
            <w:tcBorders>
              <w:top w:val="single" w:sz="4" w:space="0" w:color="auto"/>
              <w:left w:val="single" w:sz="4" w:space="0" w:color="auto"/>
              <w:bottom w:val="single" w:sz="4" w:space="0" w:color="auto"/>
              <w:right w:val="single" w:sz="4" w:space="0" w:color="auto"/>
            </w:tcBorders>
          </w:tcPr>
          <w:p w14:paraId="5A8C83BA" w14:textId="0BE1B6F8" w:rsidR="00B56B8A" w:rsidRPr="00B3167A" w:rsidRDefault="00B56B8A" w:rsidP="00B56B8A">
            <w:pPr>
              <w:spacing w:line="276" w:lineRule="auto"/>
              <w:rPr>
                <w:rFonts w:asciiTheme="minorHAnsi" w:eastAsiaTheme="minorEastAsia" w:hAnsiTheme="minorHAnsi" w:cstheme="minorHAnsi"/>
                <w:szCs w:val="24"/>
                <w:lang w:val="en-GB" w:eastAsia="en-GB"/>
              </w:rPr>
            </w:pPr>
            <w:bookmarkStart w:id="1" w:name="_Hlk503428567"/>
            <w:r w:rsidRPr="00B3167A">
              <w:rPr>
                <w:rFonts w:asciiTheme="minorHAnsi" w:eastAsiaTheme="minorEastAsia" w:hAnsiTheme="minorHAnsi" w:cstheme="minorHAnsi"/>
                <w:szCs w:val="24"/>
                <w:lang w:val="en-GB" w:eastAsia="en-GB"/>
              </w:rPr>
              <w:t>Cllr Simon Pollentine</w:t>
            </w:r>
          </w:p>
        </w:tc>
        <w:tc>
          <w:tcPr>
            <w:tcW w:w="2694" w:type="dxa"/>
            <w:tcBorders>
              <w:top w:val="single" w:sz="4" w:space="0" w:color="auto"/>
              <w:left w:val="single" w:sz="4" w:space="0" w:color="auto"/>
              <w:bottom w:val="single" w:sz="4" w:space="0" w:color="auto"/>
              <w:right w:val="single" w:sz="4" w:space="0" w:color="auto"/>
            </w:tcBorders>
          </w:tcPr>
          <w:p w14:paraId="59E89329" w14:textId="77777777" w:rsidR="00B56B8A" w:rsidRPr="00B3167A" w:rsidRDefault="00B56B8A" w:rsidP="00B56B8A">
            <w:pPr>
              <w:spacing w:line="276" w:lineRule="auto"/>
              <w:rPr>
                <w:rFonts w:asciiTheme="minorHAnsi" w:hAnsiTheme="minorHAnsi" w:cstheme="minorHAnsi"/>
                <w:szCs w:val="24"/>
              </w:rPr>
            </w:pPr>
            <w:r w:rsidRPr="00B3167A">
              <w:rPr>
                <w:rFonts w:asciiTheme="minorHAnsi" w:hAnsiTheme="minorHAnsi" w:cstheme="minorHAnsi"/>
                <w:szCs w:val="24"/>
              </w:rPr>
              <w:t>18/1094/MOUT</w:t>
            </w:r>
          </w:p>
          <w:p w14:paraId="3B4ABB75" w14:textId="52F4C45A" w:rsidR="0031109B" w:rsidRPr="00B3167A" w:rsidRDefault="00B56B8A" w:rsidP="0031109B">
            <w:pPr>
              <w:autoSpaceDE w:val="0"/>
              <w:autoSpaceDN w:val="0"/>
              <w:adjustRightInd w:val="0"/>
              <w:rPr>
                <w:rFonts w:asciiTheme="minorHAnsi" w:eastAsiaTheme="minorHAnsi" w:hAnsiTheme="minorHAnsi" w:cstheme="minorHAnsi"/>
                <w:szCs w:val="24"/>
                <w:lang w:val="en-GB"/>
              </w:rPr>
            </w:pPr>
            <w:r w:rsidRPr="00B3167A">
              <w:rPr>
                <w:rFonts w:asciiTheme="minorHAnsi" w:hAnsiTheme="minorHAnsi" w:cstheme="minorHAnsi"/>
                <w:szCs w:val="24"/>
              </w:rPr>
              <w:t>Sidford Ward</w:t>
            </w:r>
            <w:r w:rsidR="0031109B" w:rsidRPr="00B3167A">
              <w:rPr>
                <w:rFonts w:asciiTheme="minorHAnsi" w:hAnsiTheme="minorHAnsi" w:cstheme="minorHAnsi"/>
                <w:szCs w:val="24"/>
              </w:rPr>
              <w:t xml:space="preserve">.  </w:t>
            </w:r>
            <w:r w:rsidR="0031109B" w:rsidRPr="00B3167A">
              <w:rPr>
                <w:rFonts w:asciiTheme="minorHAnsi" w:eastAsiaTheme="minorHAnsi" w:hAnsiTheme="minorHAnsi" w:cstheme="minorHAnsi"/>
                <w:szCs w:val="24"/>
                <w:lang w:val="en-GB"/>
              </w:rPr>
              <w:t>Land East of Two Bridges</w:t>
            </w:r>
            <w:r w:rsidR="00AA3833" w:rsidRPr="00B3167A">
              <w:rPr>
                <w:rFonts w:asciiTheme="minorHAnsi" w:eastAsiaTheme="minorHAnsi" w:hAnsiTheme="minorHAnsi" w:cstheme="minorHAnsi"/>
                <w:szCs w:val="24"/>
                <w:lang w:val="en-GB"/>
              </w:rPr>
              <w:t>,</w:t>
            </w:r>
            <w:r w:rsidR="0031109B" w:rsidRPr="00B3167A">
              <w:rPr>
                <w:rFonts w:asciiTheme="minorHAnsi" w:eastAsiaTheme="minorHAnsi" w:hAnsiTheme="minorHAnsi" w:cstheme="minorHAnsi"/>
                <w:szCs w:val="24"/>
                <w:lang w:val="en-GB"/>
              </w:rPr>
              <w:t xml:space="preserve"> Two Bridges Road</w:t>
            </w:r>
          </w:p>
          <w:p w14:paraId="5BA66BAF" w14:textId="3D064AC0" w:rsidR="00B56B8A" w:rsidRPr="00B3167A" w:rsidRDefault="0031109B" w:rsidP="0031109B">
            <w:pPr>
              <w:spacing w:line="276" w:lineRule="auto"/>
              <w:rPr>
                <w:rFonts w:asciiTheme="minorHAnsi" w:hAnsiTheme="minorHAnsi" w:cstheme="minorHAnsi"/>
                <w:szCs w:val="24"/>
              </w:rPr>
            </w:pPr>
            <w:r w:rsidRPr="00B3167A">
              <w:rPr>
                <w:rFonts w:asciiTheme="minorHAnsi" w:eastAsiaTheme="minorHAnsi" w:hAnsiTheme="minorHAnsi" w:cstheme="minorHAnsi"/>
                <w:szCs w:val="24"/>
                <w:lang w:val="en-GB"/>
              </w:rPr>
              <w:t>Sidford.</w:t>
            </w:r>
          </w:p>
        </w:tc>
        <w:tc>
          <w:tcPr>
            <w:tcW w:w="1275" w:type="dxa"/>
            <w:tcBorders>
              <w:top w:val="single" w:sz="4" w:space="0" w:color="auto"/>
              <w:left w:val="single" w:sz="4" w:space="0" w:color="auto"/>
              <w:bottom w:val="single" w:sz="4" w:space="0" w:color="auto"/>
              <w:right w:val="single" w:sz="4" w:space="0" w:color="auto"/>
            </w:tcBorders>
          </w:tcPr>
          <w:p w14:paraId="1A7DEEBF" w14:textId="11F6800B" w:rsidR="00B56B8A" w:rsidRPr="00B3167A" w:rsidRDefault="00783A0D" w:rsidP="00B56B8A">
            <w:pPr>
              <w:pStyle w:val="NoSpacing"/>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Disc</w:t>
            </w:r>
            <w:r w:rsidR="004B007D">
              <w:rPr>
                <w:rFonts w:asciiTheme="minorHAnsi" w:hAnsiTheme="minorHAnsi" w:cstheme="minorHAnsi"/>
                <w:color w:val="auto"/>
                <w:sz w:val="24"/>
                <w:szCs w:val="24"/>
              </w:rPr>
              <w:t xml:space="preserve">loseable </w:t>
            </w:r>
            <w:r w:rsidR="00B56B8A" w:rsidRPr="00B3167A">
              <w:rPr>
                <w:rFonts w:asciiTheme="minorHAnsi" w:hAnsiTheme="minorHAnsi" w:cstheme="minorHAnsi"/>
                <w:color w:val="auto"/>
                <w:sz w:val="24"/>
                <w:szCs w:val="24"/>
              </w:rPr>
              <w:t>Interest</w:t>
            </w:r>
          </w:p>
        </w:tc>
        <w:tc>
          <w:tcPr>
            <w:tcW w:w="2694" w:type="dxa"/>
            <w:tcBorders>
              <w:top w:val="single" w:sz="4" w:space="0" w:color="auto"/>
              <w:left w:val="single" w:sz="4" w:space="0" w:color="auto"/>
              <w:bottom w:val="single" w:sz="4" w:space="0" w:color="auto"/>
              <w:right w:val="single" w:sz="4" w:space="0" w:color="auto"/>
            </w:tcBorders>
          </w:tcPr>
          <w:p w14:paraId="6C3CC484" w14:textId="77777777" w:rsidR="00B56B8A" w:rsidRPr="00B3167A" w:rsidRDefault="00B56B8A" w:rsidP="00B56B8A">
            <w:pPr>
              <w:pStyle w:val="NoSpacing"/>
              <w:spacing w:line="276" w:lineRule="auto"/>
              <w:rPr>
                <w:rFonts w:asciiTheme="minorHAnsi" w:hAnsiTheme="minorHAnsi" w:cstheme="minorHAnsi"/>
                <w:color w:val="auto"/>
                <w:sz w:val="24"/>
                <w:szCs w:val="24"/>
              </w:rPr>
            </w:pPr>
            <w:r w:rsidRPr="00B3167A">
              <w:rPr>
                <w:rFonts w:asciiTheme="minorHAnsi" w:hAnsiTheme="minorHAnsi" w:cstheme="minorHAnsi"/>
                <w:color w:val="auto"/>
                <w:sz w:val="24"/>
                <w:szCs w:val="24"/>
                <w:lang w:eastAsia="en-US"/>
              </w:rPr>
              <w:t>Remained in the Chamber during discussion but did not vote.</w:t>
            </w:r>
          </w:p>
        </w:tc>
        <w:tc>
          <w:tcPr>
            <w:tcW w:w="2035" w:type="dxa"/>
            <w:tcBorders>
              <w:top w:val="single" w:sz="4" w:space="0" w:color="auto"/>
              <w:left w:val="single" w:sz="4" w:space="0" w:color="auto"/>
              <w:bottom w:val="single" w:sz="4" w:space="0" w:color="auto"/>
              <w:right w:val="single" w:sz="4" w:space="0" w:color="auto"/>
            </w:tcBorders>
          </w:tcPr>
          <w:p w14:paraId="724BDF75" w14:textId="180AE5A3" w:rsidR="00B56B8A" w:rsidRPr="00B3167A" w:rsidRDefault="00F63A03" w:rsidP="00B56B8A">
            <w:pPr>
              <w:pStyle w:val="NoSpacing"/>
              <w:spacing w:line="276" w:lineRule="auto"/>
              <w:rPr>
                <w:rFonts w:asciiTheme="minorHAnsi" w:hAnsiTheme="minorHAnsi" w:cstheme="minorHAnsi"/>
                <w:color w:val="auto"/>
                <w:sz w:val="24"/>
                <w:szCs w:val="24"/>
              </w:rPr>
            </w:pPr>
            <w:r>
              <w:rPr>
                <w:rFonts w:asciiTheme="minorHAnsi" w:hAnsiTheme="minorHAnsi" w:cstheme="minorHAnsi"/>
                <w:color w:val="auto"/>
                <w:sz w:val="24"/>
                <w:szCs w:val="24"/>
                <w:lang w:eastAsia="en-US"/>
              </w:rPr>
              <w:t>Rents storage space from applicant.</w:t>
            </w:r>
          </w:p>
        </w:tc>
      </w:tr>
      <w:tr w:rsidR="004B007D" w:rsidRPr="00B3167A" w14:paraId="13BC8A36" w14:textId="77777777" w:rsidTr="008C5317">
        <w:tc>
          <w:tcPr>
            <w:tcW w:w="1559" w:type="dxa"/>
            <w:tcBorders>
              <w:top w:val="single" w:sz="4" w:space="0" w:color="auto"/>
              <w:left w:val="single" w:sz="4" w:space="0" w:color="auto"/>
              <w:bottom w:val="single" w:sz="4" w:space="0" w:color="auto"/>
              <w:right w:val="single" w:sz="4" w:space="0" w:color="auto"/>
            </w:tcBorders>
          </w:tcPr>
          <w:p w14:paraId="71DA16DC" w14:textId="5C56D7EA" w:rsidR="006142E3" w:rsidRPr="00B3167A" w:rsidRDefault="00E210CC" w:rsidP="006142E3">
            <w:pPr>
              <w:spacing w:line="276" w:lineRule="auto"/>
              <w:rPr>
                <w:rFonts w:asciiTheme="minorHAnsi" w:eastAsiaTheme="minorEastAsia" w:hAnsiTheme="minorHAnsi" w:cstheme="minorHAnsi"/>
                <w:szCs w:val="24"/>
                <w:lang w:val="en-GB" w:eastAsia="en-GB"/>
              </w:rPr>
            </w:pPr>
            <w:r w:rsidRPr="00B3167A">
              <w:rPr>
                <w:rFonts w:asciiTheme="minorHAnsi" w:eastAsiaTheme="minorEastAsia" w:hAnsiTheme="minorHAnsi" w:cstheme="minorHAnsi"/>
                <w:szCs w:val="24"/>
                <w:lang w:val="en-GB" w:eastAsia="en-GB"/>
              </w:rPr>
              <w:t xml:space="preserve">Cllr Simon Pollentine </w:t>
            </w:r>
          </w:p>
        </w:tc>
        <w:tc>
          <w:tcPr>
            <w:tcW w:w="2694" w:type="dxa"/>
            <w:tcBorders>
              <w:top w:val="single" w:sz="4" w:space="0" w:color="auto"/>
              <w:left w:val="single" w:sz="4" w:space="0" w:color="auto"/>
              <w:bottom w:val="single" w:sz="4" w:space="0" w:color="auto"/>
              <w:right w:val="single" w:sz="4" w:space="0" w:color="auto"/>
            </w:tcBorders>
          </w:tcPr>
          <w:p w14:paraId="0B0B1338" w14:textId="77777777" w:rsidR="00B56B8A" w:rsidRPr="00B3167A" w:rsidRDefault="00B56B8A" w:rsidP="00B56B8A">
            <w:pPr>
              <w:spacing w:line="276" w:lineRule="auto"/>
              <w:rPr>
                <w:rFonts w:asciiTheme="minorHAnsi" w:hAnsiTheme="minorHAnsi" w:cstheme="minorHAnsi"/>
                <w:szCs w:val="24"/>
              </w:rPr>
            </w:pPr>
            <w:r w:rsidRPr="00B3167A">
              <w:rPr>
                <w:rFonts w:asciiTheme="minorHAnsi" w:hAnsiTheme="minorHAnsi" w:cstheme="minorHAnsi"/>
                <w:szCs w:val="24"/>
              </w:rPr>
              <w:t>18/0677/LBC</w:t>
            </w:r>
          </w:p>
          <w:p w14:paraId="42ECFEAB" w14:textId="440A1C84" w:rsidR="00B56B8A" w:rsidRPr="00B3167A" w:rsidRDefault="00B56B8A" w:rsidP="00B56B8A">
            <w:pPr>
              <w:spacing w:line="276" w:lineRule="auto"/>
              <w:rPr>
                <w:rFonts w:asciiTheme="minorHAnsi" w:hAnsiTheme="minorHAnsi" w:cstheme="minorHAnsi"/>
                <w:szCs w:val="24"/>
              </w:rPr>
            </w:pPr>
            <w:r w:rsidRPr="00B3167A">
              <w:rPr>
                <w:rFonts w:asciiTheme="minorHAnsi" w:hAnsiTheme="minorHAnsi" w:cstheme="minorHAnsi"/>
                <w:szCs w:val="24"/>
              </w:rPr>
              <w:t>East Ward</w:t>
            </w:r>
            <w:r w:rsidR="0031109B" w:rsidRPr="00B3167A">
              <w:rPr>
                <w:rFonts w:asciiTheme="minorHAnsi" w:hAnsiTheme="minorHAnsi" w:cstheme="minorHAnsi"/>
                <w:szCs w:val="24"/>
              </w:rPr>
              <w:t xml:space="preserve">.  </w:t>
            </w:r>
            <w:r w:rsidR="00AA3833" w:rsidRPr="00B3167A">
              <w:rPr>
                <w:rFonts w:asciiTheme="minorHAnsi" w:eastAsiaTheme="minorHAnsi" w:hAnsiTheme="minorHAnsi" w:cstheme="minorHAnsi"/>
                <w:szCs w:val="24"/>
                <w:lang w:val="en-GB"/>
              </w:rPr>
              <w:t xml:space="preserve">Bath House, Prospect Place, Sidmouth, EX10 8AS.  </w:t>
            </w:r>
          </w:p>
          <w:p w14:paraId="56ABDDFF" w14:textId="4497EB74" w:rsidR="006142E3" w:rsidRPr="00B3167A" w:rsidRDefault="006142E3" w:rsidP="00066DC9">
            <w:pPr>
              <w:spacing w:line="276" w:lineRule="auto"/>
              <w:rPr>
                <w:rFonts w:asciiTheme="minorHAnsi" w:eastAsiaTheme="minorHAnsi" w:hAnsiTheme="minorHAnsi" w:cstheme="minorHAnsi"/>
                <w:bCs/>
                <w:szCs w:val="24"/>
                <w:lang w:val="en-GB"/>
              </w:rPr>
            </w:pPr>
          </w:p>
        </w:tc>
        <w:tc>
          <w:tcPr>
            <w:tcW w:w="1275" w:type="dxa"/>
            <w:tcBorders>
              <w:top w:val="single" w:sz="4" w:space="0" w:color="auto"/>
              <w:left w:val="single" w:sz="4" w:space="0" w:color="auto"/>
              <w:bottom w:val="single" w:sz="4" w:space="0" w:color="auto"/>
              <w:right w:val="single" w:sz="4" w:space="0" w:color="auto"/>
            </w:tcBorders>
          </w:tcPr>
          <w:p w14:paraId="1A706504" w14:textId="6941B165" w:rsidR="006142E3" w:rsidRPr="00B3167A" w:rsidRDefault="006142E3" w:rsidP="006142E3">
            <w:pPr>
              <w:pStyle w:val="NoSpacing"/>
              <w:spacing w:line="276" w:lineRule="auto"/>
              <w:rPr>
                <w:rFonts w:asciiTheme="minorHAnsi" w:hAnsiTheme="minorHAnsi" w:cstheme="minorHAnsi"/>
                <w:color w:val="auto"/>
                <w:sz w:val="24"/>
                <w:szCs w:val="24"/>
              </w:rPr>
            </w:pPr>
            <w:r w:rsidRPr="00B3167A">
              <w:rPr>
                <w:rFonts w:asciiTheme="minorHAnsi" w:hAnsiTheme="minorHAnsi" w:cstheme="minorHAnsi"/>
                <w:color w:val="auto"/>
                <w:sz w:val="24"/>
                <w:szCs w:val="24"/>
              </w:rPr>
              <w:t>Personal Interest</w:t>
            </w:r>
          </w:p>
        </w:tc>
        <w:tc>
          <w:tcPr>
            <w:tcW w:w="2694" w:type="dxa"/>
            <w:tcBorders>
              <w:top w:val="single" w:sz="4" w:space="0" w:color="auto"/>
              <w:left w:val="single" w:sz="4" w:space="0" w:color="auto"/>
              <w:bottom w:val="single" w:sz="4" w:space="0" w:color="auto"/>
              <w:right w:val="single" w:sz="4" w:space="0" w:color="auto"/>
            </w:tcBorders>
          </w:tcPr>
          <w:p w14:paraId="64E01B13" w14:textId="183F4EC7" w:rsidR="006142E3" w:rsidRPr="00B3167A" w:rsidRDefault="006142E3" w:rsidP="006142E3">
            <w:pPr>
              <w:pStyle w:val="NoSpacing"/>
              <w:spacing w:line="276" w:lineRule="auto"/>
              <w:rPr>
                <w:rFonts w:asciiTheme="minorHAnsi" w:hAnsiTheme="minorHAnsi" w:cstheme="minorHAnsi"/>
                <w:color w:val="auto"/>
                <w:sz w:val="24"/>
                <w:szCs w:val="24"/>
                <w:lang w:eastAsia="en-US"/>
              </w:rPr>
            </w:pPr>
            <w:r w:rsidRPr="00B3167A">
              <w:rPr>
                <w:rFonts w:asciiTheme="minorHAnsi" w:hAnsiTheme="minorHAnsi" w:cstheme="minorHAnsi"/>
                <w:color w:val="auto"/>
                <w:sz w:val="24"/>
                <w:szCs w:val="24"/>
                <w:lang w:eastAsia="en-US"/>
              </w:rPr>
              <w:t>Remained in the Chamber during discussion but did not vote.</w:t>
            </w:r>
          </w:p>
        </w:tc>
        <w:tc>
          <w:tcPr>
            <w:tcW w:w="2035" w:type="dxa"/>
            <w:tcBorders>
              <w:top w:val="single" w:sz="4" w:space="0" w:color="auto"/>
              <w:left w:val="single" w:sz="4" w:space="0" w:color="auto"/>
              <w:bottom w:val="single" w:sz="4" w:space="0" w:color="auto"/>
              <w:right w:val="single" w:sz="4" w:space="0" w:color="auto"/>
            </w:tcBorders>
          </w:tcPr>
          <w:p w14:paraId="047B92D4" w14:textId="4FBDEF06" w:rsidR="006142E3" w:rsidRPr="00B3167A" w:rsidRDefault="006142E3" w:rsidP="006142E3">
            <w:pPr>
              <w:pStyle w:val="NoSpacing"/>
              <w:spacing w:line="276" w:lineRule="auto"/>
              <w:rPr>
                <w:rFonts w:asciiTheme="minorHAnsi" w:hAnsiTheme="minorHAnsi" w:cstheme="minorHAnsi"/>
                <w:color w:val="auto"/>
                <w:sz w:val="24"/>
                <w:szCs w:val="24"/>
                <w:lang w:eastAsia="en-US"/>
              </w:rPr>
            </w:pPr>
            <w:r w:rsidRPr="00B3167A">
              <w:rPr>
                <w:rFonts w:asciiTheme="minorHAnsi" w:hAnsiTheme="minorHAnsi" w:cstheme="minorHAnsi"/>
                <w:color w:val="auto"/>
                <w:sz w:val="24"/>
                <w:szCs w:val="24"/>
                <w:lang w:eastAsia="en-US"/>
              </w:rPr>
              <w:t>Acquainted with Applicant.</w:t>
            </w:r>
          </w:p>
        </w:tc>
      </w:tr>
      <w:bookmarkEnd w:id="1"/>
    </w:tbl>
    <w:p w14:paraId="465EAA6A" w14:textId="77777777" w:rsidR="00AA0BE2" w:rsidRPr="00AF04FB" w:rsidRDefault="00AA0BE2" w:rsidP="00AC6785">
      <w:pPr>
        <w:pStyle w:val="NoSpacing"/>
        <w:rPr>
          <w:rFonts w:asciiTheme="minorHAnsi" w:hAnsiTheme="minorHAnsi" w:cstheme="minorHAnsi"/>
          <w:b/>
          <w:bCs/>
          <w:color w:val="auto"/>
          <w:sz w:val="24"/>
          <w:szCs w:val="24"/>
        </w:rPr>
      </w:pPr>
    </w:p>
    <w:p w14:paraId="12F62D10" w14:textId="744EAC83" w:rsidR="00BD34F0" w:rsidRPr="00AF04FB" w:rsidRDefault="00117706" w:rsidP="00BD34F0">
      <w:pPr>
        <w:pStyle w:val="NoSpacing"/>
        <w:rPr>
          <w:rFonts w:asciiTheme="minorHAnsi" w:hAnsiTheme="minorHAnsi" w:cstheme="minorHAnsi"/>
          <w:b/>
          <w:bCs/>
          <w:color w:val="auto"/>
          <w:sz w:val="24"/>
          <w:szCs w:val="24"/>
        </w:rPr>
      </w:pPr>
      <w:r>
        <w:rPr>
          <w:rFonts w:asciiTheme="minorHAnsi" w:hAnsiTheme="minorHAnsi" w:cstheme="minorHAnsi"/>
          <w:b/>
          <w:bCs/>
          <w:color w:val="auto"/>
          <w:sz w:val="24"/>
          <w:szCs w:val="24"/>
        </w:rPr>
        <w:t>31</w:t>
      </w:r>
      <w:r w:rsidR="00C75F35" w:rsidRPr="00AF04FB">
        <w:rPr>
          <w:rFonts w:asciiTheme="minorHAnsi" w:hAnsiTheme="minorHAnsi" w:cstheme="minorHAnsi"/>
          <w:b/>
          <w:bCs/>
          <w:color w:val="auto"/>
          <w:sz w:val="24"/>
          <w:szCs w:val="24"/>
        </w:rPr>
        <w:tab/>
      </w:r>
      <w:r w:rsidR="00BD34F0" w:rsidRPr="00AF04FB">
        <w:rPr>
          <w:rFonts w:asciiTheme="minorHAnsi" w:hAnsiTheme="minorHAnsi" w:cstheme="minorHAnsi"/>
          <w:b/>
          <w:bCs/>
          <w:color w:val="auto"/>
          <w:sz w:val="24"/>
          <w:szCs w:val="24"/>
        </w:rPr>
        <w:t>Minutes</w:t>
      </w:r>
    </w:p>
    <w:p w14:paraId="4E994064" w14:textId="14516FDC" w:rsidR="00BD34F0" w:rsidRPr="00AF04FB" w:rsidRDefault="00BD34F0" w:rsidP="00BD34F0">
      <w:pPr>
        <w:pStyle w:val="NoSpacing"/>
        <w:ind w:left="720"/>
        <w:rPr>
          <w:rFonts w:asciiTheme="minorHAnsi" w:hAnsiTheme="minorHAnsi" w:cstheme="minorHAnsi"/>
          <w:bCs/>
          <w:color w:val="auto"/>
          <w:sz w:val="24"/>
          <w:szCs w:val="24"/>
        </w:rPr>
      </w:pPr>
      <w:r w:rsidRPr="00AF04FB">
        <w:rPr>
          <w:rFonts w:asciiTheme="minorHAnsi" w:hAnsiTheme="minorHAnsi" w:cstheme="minorHAnsi"/>
          <w:bCs/>
          <w:color w:val="auto"/>
          <w:sz w:val="24"/>
          <w:szCs w:val="24"/>
        </w:rPr>
        <w:t xml:space="preserve">The Minutes of the Planning Committee meetings held on the </w:t>
      </w:r>
      <w:r w:rsidR="00A63A1F">
        <w:rPr>
          <w:rFonts w:asciiTheme="minorHAnsi" w:hAnsiTheme="minorHAnsi" w:cstheme="minorHAnsi"/>
          <w:bCs/>
          <w:color w:val="auto"/>
          <w:sz w:val="24"/>
          <w:szCs w:val="24"/>
        </w:rPr>
        <w:t>2</w:t>
      </w:r>
      <w:r w:rsidR="00A1039D" w:rsidRPr="00AF04FB">
        <w:rPr>
          <w:rFonts w:asciiTheme="minorHAnsi" w:hAnsiTheme="minorHAnsi" w:cstheme="minorHAnsi"/>
          <w:bCs/>
          <w:color w:val="auto"/>
          <w:sz w:val="24"/>
          <w:szCs w:val="24"/>
        </w:rPr>
        <w:t xml:space="preserve"> and </w:t>
      </w:r>
      <w:r w:rsidR="00A63A1F">
        <w:rPr>
          <w:rFonts w:asciiTheme="minorHAnsi" w:hAnsiTheme="minorHAnsi" w:cstheme="minorHAnsi"/>
          <w:bCs/>
          <w:color w:val="auto"/>
          <w:sz w:val="24"/>
          <w:szCs w:val="24"/>
        </w:rPr>
        <w:t>16 May</w:t>
      </w:r>
      <w:r w:rsidR="000A2663" w:rsidRPr="00AF04FB">
        <w:rPr>
          <w:rFonts w:asciiTheme="minorHAnsi" w:hAnsiTheme="minorHAnsi" w:cstheme="minorHAnsi"/>
          <w:bCs/>
          <w:color w:val="auto"/>
          <w:sz w:val="24"/>
          <w:szCs w:val="24"/>
        </w:rPr>
        <w:t xml:space="preserve"> 20</w:t>
      </w:r>
      <w:r w:rsidR="00B27220" w:rsidRPr="00AF04FB">
        <w:rPr>
          <w:rFonts w:asciiTheme="minorHAnsi" w:hAnsiTheme="minorHAnsi" w:cstheme="minorHAnsi"/>
          <w:bCs/>
          <w:color w:val="auto"/>
          <w:sz w:val="24"/>
          <w:szCs w:val="24"/>
        </w:rPr>
        <w:t>1</w:t>
      </w:r>
      <w:r w:rsidR="004E65F6" w:rsidRPr="00AF04FB">
        <w:rPr>
          <w:rFonts w:asciiTheme="minorHAnsi" w:hAnsiTheme="minorHAnsi" w:cstheme="minorHAnsi"/>
          <w:bCs/>
          <w:color w:val="auto"/>
          <w:sz w:val="24"/>
          <w:szCs w:val="24"/>
        </w:rPr>
        <w:t>8</w:t>
      </w:r>
      <w:r w:rsidRPr="00AF04FB">
        <w:rPr>
          <w:rFonts w:asciiTheme="minorHAnsi" w:hAnsiTheme="minorHAnsi" w:cstheme="minorHAnsi"/>
          <w:bCs/>
          <w:color w:val="auto"/>
          <w:sz w:val="24"/>
          <w:szCs w:val="24"/>
        </w:rPr>
        <w:t xml:space="preserve"> were signed as a true and accurate record.</w:t>
      </w:r>
    </w:p>
    <w:p w14:paraId="493C4C82" w14:textId="294FF783" w:rsidR="00BD34F0" w:rsidRPr="00AF04FB" w:rsidRDefault="00BD34F0" w:rsidP="00BD34F0">
      <w:pPr>
        <w:pStyle w:val="NoSpacing"/>
        <w:rPr>
          <w:rFonts w:asciiTheme="minorHAnsi" w:hAnsiTheme="minorHAnsi" w:cstheme="minorHAnsi"/>
          <w:b/>
          <w:bCs/>
          <w:color w:val="auto"/>
          <w:sz w:val="24"/>
          <w:szCs w:val="24"/>
        </w:rPr>
      </w:pPr>
    </w:p>
    <w:p w14:paraId="166C8098" w14:textId="39B84AFB" w:rsidR="00D20820" w:rsidRPr="00AF04FB" w:rsidRDefault="00117706" w:rsidP="00AF54F4">
      <w:pPr>
        <w:pStyle w:val="NoSpacing"/>
        <w:rPr>
          <w:rFonts w:asciiTheme="minorHAnsi" w:hAnsiTheme="minorHAnsi" w:cstheme="minorHAnsi"/>
          <w:b/>
          <w:bCs/>
          <w:color w:val="auto"/>
          <w:sz w:val="24"/>
          <w:szCs w:val="24"/>
        </w:rPr>
      </w:pPr>
      <w:r>
        <w:rPr>
          <w:rFonts w:asciiTheme="minorHAnsi" w:hAnsiTheme="minorHAnsi" w:cstheme="minorHAnsi"/>
          <w:b/>
          <w:bCs/>
          <w:color w:val="auto"/>
          <w:sz w:val="24"/>
          <w:szCs w:val="24"/>
        </w:rPr>
        <w:t>32</w:t>
      </w:r>
      <w:r w:rsidR="00AF54F4" w:rsidRPr="00AF04FB">
        <w:rPr>
          <w:rFonts w:asciiTheme="minorHAnsi" w:hAnsiTheme="minorHAnsi" w:cstheme="minorHAnsi"/>
          <w:b/>
          <w:bCs/>
          <w:color w:val="auto"/>
          <w:sz w:val="24"/>
          <w:szCs w:val="24"/>
        </w:rPr>
        <w:tab/>
      </w:r>
      <w:r w:rsidR="00D20820" w:rsidRPr="00AF04FB">
        <w:rPr>
          <w:rFonts w:asciiTheme="minorHAnsi" w:hAnsiTheme="minorHAnsi" w:cstheme="minorHAnsi"/>
          <w:b/>
          <w:bCs/>
          <w:color w:val="auto"/>
          <w:sz w:val="24"/>
          <w:szCs w:val="24"/>
        </w:rPr>
        <w:t>District Council Members</w:t>
      </w:r>
    </w:p>
    <w:p w14:paraId="166C8099" w14:textId="6E409CF4" w:rsidR="00E31656" w:rsidRPr="00AF04FB" w:rsidRDefault="00D20820" w:rsidP="00E3165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ab/>
      </w:r>
      <w:r w:rsidR="00E31656" w:rsidRPr="00AF04FB">
        <w:rPr>
          <w:rFonts w:asciiTheme="minorHAnsi" w:hAnsiTheme="minorHAnsi" w:cstheme="minorHAnsi"/>
          <w:color w:val="auto"/>
          <w:sz w:val="24"/>
          <w:szCs w:val="24"/>
        </w:rPr>
        <w:t xml:space="preserve">It was formally noted that the participation of those Councillors who are also members of the East </w:t>
      </w:r>
      <w:r w:rsidR="00E31656" w:rsidRPr="00AF04FB">
        <w:rPr>
          <w:rFonts w:asciiTheme="minorHAnsi" w:hAnsiTheme="minorHAnsi" w:cstheme="minorHAnsi"/>
          <w:color w:val="auto"/>
          <w:sz w:val="24"/>
          <w:szCs w:val="24"/>
        </w:rPr>
        <w:tab/>
        <w:t xml:space="preserve">Devon </w:t>
      </w:r>
      <w:r w:rsidR="00E31656" w:rsidRPr="00AF04FB">
        <w:rPr>
          <w:rFonts w:asciiTheme="minorHAnsi" w:hAnsiTheme="minorHAnsi" w:cstheme="minorHAnsi"/>
          <w:color w:val="auto"/>
          <w:sz w:val="24"/>
          <w:szCs w:val="24"/>
        </w:rPr>
        <w:tab/>
        <w:t xml:space="preserve">District Council in both the debate and subsequent vote is on the basis that the views </w:t>
      </w:r>
    </w:p>
    <w:p w14:paraId="166C809A" w14:textId="77777777" w:rsidR="00E31656" w:rsidRPr="00AF04FB" w:rsidRDefault="00E31656" w:rsidP="00E3165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ab/>
        <w:t xml:space="preserve">expressed are </w:t>
      </w:r>
      <w:r w:rsidRPr="00AF04FB">
        <w:rPr>
          <w:rFonts w:asciiTheme="minorHAnsi" w:hAnsiTheme="minorHAnsi" w:cstheme="minorHAnsi"/>
          <w:color w:val="auto"/>
          <w:sz w:val="24"/>
          <w:szCs w:val="24"/>
        </w:rPr>
        <w:tab/>
        <w:t xml:space="preserve">preliminary views taking account of the information presently made available to </w:t>
      </w:r>
    </w:p>
    <w:p w14:paraId="166C809B" w14:textId="06207653" w:rsidR="00E31656" w:rsidRPr="00AF04FB" w:rsidRDefault="00E31656" w:rsidP="00E3165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ab/>
        <w:t xml:space="preserve">the Town/Parish Council.  The District Councillors reserve their final views on the application until </w:t>
      </w:r>
    </w:p>
    <w:p w14:paraId="166C809C" w14:textId="77777777" w:rsidR="00E31656" w:rsidRPr="00AF04FB" w:rsidRDefault="00E31656" w:rsidP="00E3165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ab/>
        <w:t>they are in full possession of all the relevant arguments for and against.</w:t>
      </w:r>
    </w:p>
    <w:p w14:paraId="166C809D" w14:textId="77777777" w:rsidR="00E31656" w:rsidRPr="00AF04FB" w:rsidRDefault="00E31656" w:rsidP="00E3165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ab/>
      </w:r>
    </w:p>
    <w:p w14:paraId="166C80A3" w14:textId="3777518F" w:rsidR="00D20820" w:rsidRDefault="00117706" w:rsidP="00421FE1">
      <w:pPr>
        <w:pStyle w:val="NoSpacing"/>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33</w:t>
      </w:r>
      <w:r w:rsidR="00D45B94" w:rsidRPr="00AF04FB">
        <w:rPr>
          <w:rFonts w:asciiTheme="minorHAnsi" w:hAnsiTheme="minorHAnsi" w:cstheme="minorHAnsi"/>
          <w:b/>
          <w:bCs/>
          <w:color w:val="auto"/>
          <w:sz w:val="24"/>
          <w:szCs w:val="24"/>
        </w:rPr>
        <w:tab/>
      </w:r>
      <w:r w:rsidR="00D20820" w:rsidRPr="00AF04FB">
        <w:rPr>
          <w:rFonts w:asciiTheme="minorHAnsi" w:hAnsiTheme="minorHAnsi" w:cstheme="minorHAnsi"/>
          <w:b/>
          <w:bCs/>
          <w:color w:val="auto"/>
          <w:sz w:val="24"/>
          <w:szCs w:val="24"/>
        </w:rPr>
        <w:t>Applications for consideration</w:t>
      </w:r>
    </w:p>
    <w:p w14:paraId="1EA0CDAB" w14:textId="77777777" w:rsidR="0024595A" w:rsidRPr="00AF04FB" w:rsidRDefault="0024595A" w:rsidP="00421FE1">
      <w:pPr>
        <w:pStyle w:val="NoSpacing"/>
        <w:rPr>
          <w:rFonts w:asciiTheme="minorHAnsi" w:hAnsiTheme="minorHAnsi" w:cstheme="minorHAnsi"/>
          <w:b/>
          <w:color w:val="auto"/>
          <w:sz w:val="24"/>
          <w:szCs w:val="24"/>
        </w:rPr>
      </w:pPr>
    </w:p>
    <w:p w14:paraId="166C80A4" w14:textId="61785221" w:rsidR="00E31656" w:rsidRPr="00AF04FB" w:rsidRDefault="00E31656" w:rsidP="00E31656">
      <w:pPr>
        <w:pStyle w:val="BodyTextIndent"/>
        <w:ind w:left="0" w:firstLine="720"/>
        <w:rPr>
          <w:rFonts w:asciiTheme="minorHAnsi" w:hAnsiTheme="minorHAnsi" w:cstheme="minorHAnsi"/>
          <w:sz w:val="24"/>
          <w:szCs w:val="24"/>
        </w:rPr>
      </w:pPr>
      <w:r w:rsidRPr="00AF04FB">
        <w:rPr>
          <w:rFonts w:asciiTheme="minorHAnsi" w:hAnsiTheme="minorHAnsi" w:cstheme="minorHAnsi"/>
          <w:b/>
          <w:bCs/>
          <w:sz w:val="24"/>
          <w:szCs w:val="24"/>
          <w:u w:val="single"/>
        </w:rPr>
        <w:t>Resolved</w:t>
      </w:r>
      <w:r w:rsidRPr="00AF04FB">
        <w:rPr>
          <w:rFonts w:asciiTheme="minorHAnsi" w:hAnsiTheme="minorHAnsi" w:cstheme="minorHAnsi"/>
          <w:b/>
          <w:bCs/>
          <w:sz w:val="24"/>
          <w:szCs w:val="24"/>
        </w:rPr>
        <w:tab/>
      </w:r>
      <w:r w:rsidRPr="00AF04FB">
        <w:rPr>
          <w:rFonts w:asciiTheme="minorHAnsi" w:hAnsiTheme="minorHAnsi" w:cstheme="minorHAnsi"/>
          <w:sz w:val="24"/>
          <w:szCs w:val="24"/>
        </w:rPr>
        <w:t>That in respect of the Planning Applications</w:t>
      </w:r>
    </w:p>
    <w:p w14:paraId="166C80A5" w14:textId="77777777" w:rsidR="00E31656" w:rsidRPr="00AF04FB" w:rsidRDefault="00E31656" w:rsidP="00E31656">
      <w:pPr>
        <w:pStyle w:val="BodyTextIndent"/>
        <w:ind w:left="0"/>
        <w:rPr>
          <w:rFonts w:asciiTheme="minorHAnsi" w:hAnsiTheme="minorHAnsi" w:cstheme="minorHAnsi"/>
          <w:sz w:val="24"/>
          <w:szCs w:val="24"/>
        </w:rPr>
      </w:pPr>
      <w:r w:rsidRPr="00AF04FB">
        <w:rPr>
          <w:rFonts w:asciiTheme="minorHAnsi" w:hAnsiTheme="minorHAnsi" w:cstheme="minorHAnsi"/>
          <w:sz w:val="24"/>
          <w:szCs w:val="24"/>
        </w:rPr>
        <w:tab/>
      </w:r>
      <w:r w:rsidRPr="00AF04FB">
        <w:rPr>
          <w:rFonts w:asciiTheme="minorHAnsi" w:hAnsiTheme="minorHAnsi" w:cstheme="minorHAnsi"/>
          <w:sz w:val="24"/>
          <w:szCs w:val="24"/>
        </w:rPr>
        <w:tab/>
      </w:r>
      <w:r w:rsidRPr="00AF04FB">
        <w:rPr>
          <w:rFonts w:asciiTheme="minorHAnsi" w:hAnsiTheme="minorHAnsi" w:cstheme="minorHAnsi"/>
          <w:sz w:val="24"/>
          <w:szCs w:val="24"/>
        </w:rPr>
        <w:tab/>
        <w:t>set out below and attached, representations to</w:t>
      </w:r>
    </w:p>
    <w:p w14:paraId="166C80A6" w14:textId="77777777" w:rsidR="00E31656" w:rsidRPr="00AF04FB" w:rsidRDefault="00E31656" w:rsidP="00E31656">
      <w:pPr>
        <w:pStyle w:val="BodyTextIndent"/>
        <w:ind w:left="0"/>
        <w:rPr>
          <w:rFonts w:asciiTheme="minorHAnsi" w:hAnsiTheme="minorHAnsi" w:cstheme="minorHAnsi"/>
          <w:sz w:val="24"/>
          <w:szCs w:val="24"/>
        </w:rPr>
      </w:pPr>
      <w:r w:rsidRPr="00AF04FB">
        <w:rPr>
          <w:rFonts w:asciiTheme="minorHAnsi" w:hAnsiTheme="minorHAnsi" w:cstheme="minorHAnsi"/>
          <w:sz w:val="24"/>
          <w:szCs w:val="24"/>
        </w:rPr>
        <w:tab/>
      </w:r>
      <w:r w:rsidRPr="00AF04FB">
        <w:rPr>
          <w:rFonts w:asciiTheme="minorHAnsi" w:hAnsiTheme="minorHAnsi" w:cstheme="minorHAnsi"/>
          <w:sz w:val="24"/>
          <w:szCs w:val="24"/>
        </w:rPr>
        <w:tab/>
      </w:r>
      <w:r w:rsidRPr="00AF04FB">
        <w:rPr>
          <w:rFonts w:asciiTheme="minorHAnsi" w:hAnsiTheme="minorHAnsi" w:cstheme="minorHAnsi"/>
          <w:sz w:val="24"/>
          <w:szCs w:val="24"/>
        </w:rPr>
        <w:tab/>
        <w:t xml:space="preserve">the </w:t>
      </w:r>
      <w:proofErr w:type="gramStart"/>
      <w:r w:rsidRPr="00AF04FB">
        <w:rPr>
          <w:rFonts w:asciiTheme="minorHAnsi" w:hAnsiTheme="minorHAnsi" w:cstheme="minorHAnsi"/>
          <w:sz w:val="24"/>
          <w:szCs w:val="24"/>
        </w:rPr>
        <w:t>manner in which</w:t>
      </w:r>
      <w:proofErr w:type="gramEnd"/>
      <w:r w:rsidRPr="00AF04FB">
        <w:rPr>
          <w:rFonts w:asciiTheme="minorHAnsi" w:hAnsiTheme="minorHAnsi" w:cstheme="minorHAnsi"/>
          <w:sz w:val="24"/>
          <w:szCs w:val="24"/>
        </w:rPr>
        <w:t xml:space="preserve"> they should be determined,</w:t>
      </w:r>
    </w:p>
    <w:p w14:paraId="166C80A7" w14:textId="77777777" w:rsidR="00E31656" w:rsidRPr="00AF04FB" w:rsidRDefault="00E31656" w:rsidP="00E31656">
      <w:pPr>
        <w:pStyle w:val="BodyTextIndent"/>
        <w:ind w:left="0"/>
        <w:rPr>
          <w:rFonts w:asciiTheme="minorHAnsi" w:hAnsiTheme="minorHAnsi" w:cstheme="minorHAnsi"/>
          <w:sz w:val="24"/>
          <w:szCs w:val="24"/>
        </w:rPr>
      </w:pPr>
      <w:r w:rsidRPr="00AF04FB">
        <w:rPr>
          <w:rFonts w:asciiTheme="minorHAnsi" w:hAnsiTheme="minorHAnsi" w:cstheme="minorHAnsi"/>
          <w:sz w:val="24"/>
          <w:szCs w:val="24"/>
        </w:rPr>
        <w:tab/>
      </w:r>
      <w:r w:rsidRPr="00AF04FB">
        <w:rPr>
          <w:rFonts w:asciiTheme="minorHAnsi" w:hAnsiTheme="minorHAnsi" w:cstheme="minorHAnsi"/>
          <w:sz w:val="24"/>
          <w:szCs w:val="24"/>
        </w:rPr>
        <w:tab/>
      </w:r>
      <w:r w:rsidRPr="00AF04FB">
        <w:rPr>
          <w:rFonts w:asciiTheme="minorHAnsi" w:hAnsiTheme="minorHAnsi" w:cstheme="minorHAnsi"/>
          <w:sz w:val="24"/>
          <w:szCs w:val="24"/>
        </w:rPr>
        <w:tab/>
        <w:t xml:space="preserve">be made known to the East Devon District Council </w:t>
      </w:r>
    </w:p>
    <w:p w14:paraId="166C80A8" w14:textId="77777777" w:rsidR="00E31656" w:rsidRPr="00AF04FB" w:rsidRDefault="00E31656" w:rsidP="00E31656">
      <w:pPr>
        <w:pStyle w:val="BodyTextIndent"/>
        <w:ind w:left="0"/>
        <w:rPr>
          <w:rFonts w:asciiTheme="minorHAnsi" w:hAnsiTheme="minorHAnsi" w:cstheme="minorHAnsi"/>
          <w:sz w:val="24"/>
          <w:szCs w:val="24"/>
        </w:rPr>
      </w:pPr>
      <w:r w:rsidRPr="00AF04FB">
        <w:rPr>
          <w:rFonts w:asciiTheme="minorHAnsi" w:hAnsiTheme="minorHAnsi" w:cstheme="minorHAnsi"/>
          <w:sz w:val="24"/>
          <w:szCs w:val="24"/>
        </w:rPr>
        <w:tab/>
      </w:r>
      <w:r w:rsidRPr="00AF04FB">
        <w:rPr>
          <w:rFonts w:asciiTheme="minorHAnsi" w:hAnsiTheme="minorHAnsi" w:cstheme="minorHAnsi"/>
          <w:sz w:val="24"/>
          <w:szCs w:val="24"/>
        </w:rPr>
        <w:tab/>
      </w:r>
      <w:r w:rsidRPr="00AF04FB">
        <w:rPr>
          <w:rFonts w:asciiTheme="minorHAnsi" w:hAnsiTheme="minorHAnsi" w:cstheme="minorHAnsi"/>
          <w:sz w:val="24"/>
          <w:szCs w:val="24"/>
        </w:rPr>
        <w:tab/>
        <w:t>in accordance with schedule 16 of the Local</w:t>
      </w:r>
    </w:p>
    <w:p w14:paraId="166C80A9" w14:textId="3631A07B" w:rsidR="00E31656" w:rsidRPr="00AF04FB" w:rsidRDefault="00E31656" w:rsidP="00E3165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ab/>
      </w:r>
      <w:r w:rsidRPr="00AF04FB">
        <w:rPr>
          <w:rFonts w:asciiTheme="minorHAnsi" w:hAnsiTheme="minorHAnsi" w:cstheme="minorHAnsi"/>
          <w:color w:val="auto"/>
          <w:sz w:val="24"/>
          <w:szCs w:val="24"/>
        </w:rPr>
        <w:tab/>
      </w:r>
      <w:r w:rsidRPr="00AF04FB">
        <w:rPr>
          <w:rFonts w:asciiTheme="minorHAnsi" w:hAnsiTheme="minorHAnsi" w:cstheme="minorHAnsi"/>
          <w:color w:val="auto"/>
          <w:sz w:val="24"/>
          <w:szCs w:val="24"/>
        </w:rPr>
        <w:tab/>
        <w:t>Government Act 1972.</w:t>
      </w:r>
    </w:p>
    <w:p w14:paraId="33131070" w14:textId="77777777" w:rsidR="00F9533B" w:rsidRPr="00AF04FB" w:rsidRDefault="00F9533B" w:rsidP="00E31656">
      <w:pPr>
        <w:pStyle w:val="NoSpacing"/>
        <w:rPr>
          <w:rFonts w:asciiTheme="minorHAnsi" w:hAnsiTheme="minorHAnsi" w:cstheme="minorHAnsi"/>
          <w:color w:val="auto"/>
          <w:sz w:val="24"/>
          <w:szCs w:val="24"/>
        </w:rPr>
      </w:pPr>
    </w:p>
    <w:p w14:paraId="4EF6DB6C" w14:textId="76C6A533" w:rsidR="00CE7C9F" w:rsidRPr="00AF04FB" w:rsidRDefault="00F9533B" w:rsidP="00E31656">
      <w:pPr>
        <w:pStyle w:val="NoSpacing"/>
        <w:rPr>
          <w:rFonts w:asciiTheme="minorHAnsi" w:hAnsiTheme="minorHAnsi" w:cstheme="minorHAnsi"/>
          <w:b/>
          <w:color w:val="auto"/>
          <w:sz w:val="24"/>
          <w:szCs w:val="24"/>
        </w:rPr>
      </w:pPr>
      <w:r w:rsidRPr="00AF04FB">
        <w:rPr>
          <w:rFonts w:asciiTheme="minorHAnsi" w:hAnsiTheme="minorHAnsi" w:cstheme="minorHAnsi"/>
          <w:b/>
          <w:color w:val="auto"/>
          <w:sz w:val="24"/>
          <w:szCs w:val="24"/>
        </w:rPr>
        <w:t xml:space="preserve">  </w:t>
      </w:r>
      <w:r w:rsidR="00FB329F">
        <w:rPr>
          <w:rFonts w:asciiTheme="minorHAnsi" w:hAnsiTheme="minorHAnsi" w:cstheme="minorHAnsi"/>
          <w:b/>
          <w:color w:val="auto"/>
          <w:sz w:val="24"/>
          <w:szCs w:val="24"/>
        </w:rPr>
        <w:t>34</w:t>
      </w:r>
      <w:r w:rsidR="00DC27B7" w:rsidRPr="00AF04FB">
        <w:rPr>
          <w:rFonts w:asciiTheme="minorHAnsi" w:hAnsiTheme="minorHAnsi" w:cstheme="minorHAnsi"/>
          <w:b/>
          <w:color w:val="auto"/>
          <w:sz w:val="24"/>
          <w:szCs w:val="24"/>
        </w:rPr>
        <w:t xml:space="preserve">    </w:t>
      </w:r>
      <w:r w:rsidR="000E6015" w:rsidRPr="00AF04FB">
        <w:rPr>
          <w:rFonts w:asciiTheme="minorHAnsi" w:hAnsiTheme="minorHAnsi" w:cstheme="minorHAnsi"/>
          <w:b/>
          <w:color w:val="auto"/>
          <w:sz w:val="24"/>
          <w:szCs w:val="24"/>
        </w:rPr>
        <w:t xml:space="preserve"> </w:t>
      </w:r>
      <w:r w:rsidR="00D63EDC" w:rsidRPr="00AF04FB">
        <w:rPr>
          <w:rFonts w:asciiTheme="minorHAnsi" w:hAnsiTheme="minorHAnsi" w:cstheme="minorHAnsi"/>
          <w:b/>
          <w:color w:val="auto"/>
          <w:sz w:val="24"/>
          <w:szCs w:val="24"/>
        </w:rPr>
        <w:t>Urgent item or Amended Plans</w:t>
      </w:r>
    </w:p>
    <w:p w14:paraId="716806A3" w14:textId="3ED392CD" w:rsidR="00512493" w:rsidRPr="00AF04FB" w:rsidRDefault="00512493" w:rsidP="00E31656">
      <w:pPr>
        <w:pStyle w:val="NoSpacing"/>
        <w:rPr>
          <w:rFonts w:asciiTheme="minorHAnsi" w:hAnsiTheme="minorHAnsi" w:cstheme="minorHAnsi"/>
          <w:color w:val="auto"/>
          <w:sz w:val="24"/>
          <w:szCs w:val="24"/>
        </w:rPr>
      </w:pPr>
    </w:p>
    <w:p w14:paraId="6EB74406" w14:textId="77777777" w:rsidR="00512493" w:rsidRPr="00AF04FB" w:rsidRDefault="00512493" w:rsidP="00E31656">
      <w:pPr>
        <w:pStyle w:val="NoSpacing"/>
        <w:rPr>
          <w:rFonts w:asciiTheme="minorHAnsi" w:hAnsiTheme="minorHAnsi" w:cstheme="minorHAnsi"/>
          <w:color w:val="auto"/>
          <w:sz w:val="24"/>
          <w:szCs w:val="24"/>
        </w:rPr>
      </w:pPr>
    </w:p>
    <w:tbl>
      <w:tblPr>
        <w:tblW w:w="10540" w:type="dxa"/>
        <w:tblLook w:val="04A0" w:firstRow="1" w:lastRow="0" w:firstColumn="1" w:lastColumn="0" w:noHBand="0" w:noVBand="1"/>
      </w:tblPr>
      <w:tblGrid>
        <w:gridCol w:w="1609"/>
        <w:gridCol w:w="2205"/>
        <w:gridCol w:w="1567"/>
        <w:gridCol w:w="5159"/>
      </w:tblGrid>
      <w:tr w:rsidR="00697D7A" w:rsidRPr="00AF04FB" w14:paraId="5F7C01E4" w14:textId="77777777" w:rsidTr="00994FF5">
        <w:tc>
          <w:tcPr>
            <w:tcW w:w="1609" w:type="dxa"/>
          </w:tcPr>
          <w:p w14:paraId="63D6D675" w14:textId="55DAE6A5" w:rsidR="00697D7A" w:rsidRPr="00AF04FB" w:rsidRDefault="00697D7A" w:rsidP="00697D7A">
            <w:pPr>
              <w:pStyle w:val="NoSpacing"/>
              <w:rPr>
                <w:rFonts w:asciiTheme="minorHAnsi" w:hAnsiTheme="minorHAnsi" w:cstheme="minorHAnsi"/>
                <w:b/>
                <w:color w:val="auto"/>
                <w:sz w:val="24"/>
                <w:szCs w:val="24"/>
                <w:lang w:val="en-US"/>
              </w:rPr>
            </w:pPr>
          </w:p>
        </w:tc>
        <w:tc>
          <w:tcPr>
            <w:tcW w:w="8931" w:type="dxa"/>
            <w:gridSpan w:val="3"/>
          </w:tcPr>
          <w:p w14:paraId="78D6CB8B" w14:textId="77777777" w:rsidR="00697D7A" w:rsidRPr="00AF04FB" w:rsidRDefault="00697D7A" w:rsidP="00B11177">
            <w:pPr>
              <w:pStyle w:val="NoSpacing"/>
              <w:rPr>
                <w:rFonts w:asciiTheme="minorHAnsi" w:hAnsiTheme="minorHAnsi" w:cstheme="minorHAnsi"/>
                <w:b/>
                <w:bCs/>
                <w:color w:val="auto"/>
                <w:sz w:val="24"/>
                <w:szCs w:val="24"/>
              </w:rPr>
            </w:pPr>
            <w:r w:rsidRPr="00AF04FB">
              <w:rPr>
                <w:rFonts w:asciiTheme="minorHAnsi" w:hAnsiTheme="minorHAnsi" w:cstheme="minorHAnsi"/>
                <w:b/>
                <w:bCs/>
                <w:color w:val="auto"/>
                <w:sz w:val="24"/>
                <w:szCs w:val="24"/>
              </w:rPr>
              <w:t>Applications for consideration</w:t>
            </w:r>
          </w:p>
          <w:p w14:paraId="7BC213BC" w14:textId="19A20CEE" w:rsidR="00B11177" w:rsidRPr="00AF04FB" w:rsidRDefault="00B11177" w:rsidP="00B11177">
            <w:pPr>
              <w:pStyle w:val="NoSpacing"/>
              <w:rPr>
                <w:rFonts w:asciiTheme="minorHAnsi" w:hAnsiTheme="minorHAnsi" w:cstheme="minorHAnsi"/>
                <w:b/>
                <w:bCs/>
                <w:color w:val="auto"/>
                <w:sz w:val="24"/>
                <w:szCs w:val="24"/>
              </w:rPr>
            </w:pPr>
          </w:p>
        </w:tc>
      </w:tr>
      <w:tr w:rsidR="00482CC0" w:rsidRPr="00AF04FB" w14:paraId="5103F8C6" w14:textId="77777777" w:rsidTr="00994FF5">
        <w:tc>
          <w:tcPr>
            <w:tcW w:w="1609" w:type="dxa"/>
          </w:tcPr>
          <w:p w14:paraId="1620AF61" w14:textId="13A4661B" w:rsidR="00482CC0" w:rsidRPr="00AF04FB" w:rsidRDefault="00FB329F" w:rsidP="00482CC0">
            <w:pPr>
              <w:pStyle w:val="NoSpacing"/>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35</w:t>
            </w:r>
          </w:p>
        </w:tc>
        <w:tc>
          <w:tcPr>
            <w:tcW w:w="2205" w:type="dxa"/>
          </w:tcPr>
          <w:p w14:paraId="162B9651" w14:textId="77777777" w:rsidR="00482CC0" w:rsidRDefault="00482CC0" w:rsidP="00482CC0">
            <w:pPr>
              <w:spacing w:line="276" w:lineRule="auto"/>
              <w:rPr>
                <w:rFonts w:asciiTheme="minorHAnsi" w:hAnsiTheme="minorHAnsi" w:cstheme="minorHAnsi"/>
                <w:szCs w:val="24"/>
              </w:rPr>
            </w:pPr>
            <w:r w:rsidRPr="00561E6C">
              <w:rPr>
                <w:rFonts w:asciiTheme="minorHAnsi" w:hAnsiTheme="minorHAnsi" w:cstheme="minorHAnsi"/>
                <w:szCs w:val="24"/>
              </w:rPr>
              <w:t>18/1094/MOUT</w:t>
            </w:r>
          </w:p>
          <w:p w14:paraId="7EF4DE06" w14:textId="21326AEF" w:rsidR="00482CC0" w:rsidRPr="00AF04FB" w:rsidRDefault="00482CC0" w:rsidP="00482CC0">
            <w:pPr>
              <w:spacing w:line="276" w:lineRule="auto"/>
              <w:rPr>
                <w:rFonts w:asciiTheme="minorHAnsi" w:eastAsiaTheme="minorHAnsi" w:hAnsiTheme="minorHAnsi" w:cstheme="minorHAnsi"/>
                <w:bCs/>
                <w:szCs w:val="24"/>
                <w:lang w:val="en-GB"/>
              </w:rPr>
            </w:pPr>
            <w:r>
              <w:rPr>
                <w:rFonts w:asciiTheme="minorHAnsi" w:hAnsiTheme="minorHAnsi" w:cstheme="minorHAnsi"/>
                <w:szCs w:val="24"/>
              </w:rPr>
              <w:t>Sidford Ward</w:t>
            </w:r>
          </w:p>
        </w:tc>
        <w:tc>
          <w:tcPr>
            <w:tcW w:w="1567" w:type="dxa"/>
          </w:tcPr>
          <w:p w14:paraId="12F67874" w14:textId="263D0D92" w:rsidR="00482CC0" w:rsidRPr="00AF04FB" w:rsidRDefault="00482CC0" w:rsidP="00482CC0">
            <w:pPr>
              <w:spacing w:line="276" w:lineRule="auto"/>
              <w:rPr>
                <w:rFonts w:asciiTheme="minorHAnsi" w:eastAsiaTheme="minorHAnsi" w:hAnsiTheme="minorHAnsi" w:cstheme="minorHAnsi"/>
                <w:szCs w:val="24"/>
                <w:lang w:val="en-GB"/>
              </w:rPr>
            </w:pPr>
            <w:r w:rsidRPr="000755BF">
              <w:rPr>
                <w:rFonts w:asciiTheme="minorHAnsi" w:eastAsiaTheme="minorEastAsia" w:hAnsiTheme="minorHAnsi" w:cstheme="minorHAnsi"/>
                <w:szCs w:val="24"/>
                <w:lang w:val="en-GB" w:eastAsia="en-GB"/>
              </w:rPr>
              <w:t>Mr Tim &amp; Mike Ford</w:t>
            </w:r>
          </w:p>
        </w:tc>
        <w:tc>
          <w:tcPr>
            <w:tcW w:w="5159" w:type="dxa"/>
          </w:tcPr>
          <w:p w14:paraId="0F3E5D1A" w14:textId="6EC5E209" w:rsidR="00482CC0" w:rsidRPr="000755BF" w:rsidRDefault="00482CC0" w:rsidP="00482CC0">
            <w:pPr>
              <w:autoSpaceDE w:val="0"/>
              <w:autoSpaceDN w:val="0"/>
              <w:adjustRightInd w:val="0"/>
              <w:rPr>
                <w:rFonts w:asciiTheme="minorHAnsi" w:eastAsiaTheme="minorHAnsi" w:hAnsiTheme="minorHAnsi" w:cstheme="minorHAnsi"/>
                <w:szCs w:val="24"/>
                <w:lang w:val="en-GB"/>
              </w:rPr>
            </w:pPr>
            <w:r w:rsidRPr="000755BF">
              <w:rPr>
                <w:rFonts w:asciiTheme="minorHAnsi" w:eastAsiaTheme="minorHAnsi" w:hAnsiTheme="minorHAnsi" w:cstheme="minorHAnsi"/>
                <w:szCs w:val="24"/>
                <w:lang w:val="en-GB"/>
              </w:rPr>
              <w:t>Land East of Two Bridges</w:t>
            </w:r>
            <w:r w:rsidR="00AA3833">
              <w:rPr>
                <w:rFonts w:asciiTheme="minorHAnsi" w:eastAsiaTheme="minorHAnsi" w:hAnsiTheme="minorHAnsi" w:cstheme="minorHAnsi"/>
                <w:szCs w:val="24"/>
                <w:lang w:val="en-GB"/>
              </w:rPr>
              <w:t>,</w:t>
            </w:r>
            <w:r w:rsidRPr="000755BF">
              <w:rPr>
                <w:rFonts w:asciiTheme="minorHAnsi" w:eastAsiaTheme="minorHAnsi" w:hAnsiTheme="minorHAnsi" w:cstheme="minorHAnsi"/>
                <w:szCs w:val="24"/>
                <w:lang w:val="en-GB"/>
              </w:rPr>
              <w:t xml:space="preserve"> Two Bridges Road</w:t>
            </w:r>
            <w:r w:rsidR="00AA3833">
              <w:rPr>
                <w:rFonts w:asciiTheme="minorHAnsi" w:eastAsiaTheme="minorHAnsi" w:hAnsiTheme="minorHAnsi" w:cstheme="minorHAnsi"/>
                <w:szCs w:val="24"/>
                <w:lang w:val="en-GB"/>
              </w:rPr>
              <w:t>,</w:t>
            </w:r>
          </w:p>
          <w:p w14:paraId="6099C8A1" w14:textId="77777777" w:rsidR="00482CC0" w:rsidRDefault="00482CC0" w:rsidP="00482CC0">
            <w:pPr>
              <w:autoSpaceDE w:val="0"/>
              <w:autoSpaceDN w:val="0"/>
              <w:adjustRightInd w:val="0"/>
              <w:rPr>
                <w:rFonts w:asciiTheme="minorHAnsi" w:eastAsiaTheme="minorHAnsi" w:hAnsiTheme="minorHAnsi" w:cstheme="minorHAnsi"/>
                <w:szCs w:val="24"/>
                <w:lang w:val="en-GB"/>
              </w:rPr>
            </w:pPr>
            <w:r w:rsidRPr="000755BF">
              <w:rPr>
                <w:rFonts w:asciiTheme="minorHAnsi" w:eastAsiaTheme="minorHAnsi" w:hAnsiTheme="minorHAnsi" w:cstheme="minorHAnsi"/>
                <w:szCs w:val="24"/>
                <w:lang w:val="en-GB"/>
              </w:rPr>
              <w:t>Sidford</w:t>
            </w:r>
            <w:r>
              <w:rPr>
                <w:rFonts w:asciiTheme="minorHAnsi" w:eastAsiaTheme="minorHAnsi" w:hAnsiTheme="minorHAnsi" w:cstheme="minorHAnsi"/>
                <w:szCs w:val="24"/>
                <w:lang w:val="en-GB"/>
              </w:rPr>
              <w:t xml:space="preserve">.  </w:t>
            </w:r>
            <w:r w:rsidRPr="00806212">
              <w:rPr>
                <w:rFonts w:asciiTheme="minorHAnsi" w:eastAsiaTheme="minorHAnsi" w:hAnsiTheme="minorHAnsi" w:cstheme="minorHAnsi"/>
                <w:szCs w:val="24"/>
                <w:lang w:val="en-GB"/>
              </w:rPr>
              <w:t>Outline application accompanied by an Environment Statement (with scale</w:t>
            </w:r>
            <w:r>
              <w:rPr>
                <w:rFonts w:asciiTheme="minorHAnsi" w:eastAsiaTheme="minorHAnsi" w:hAnsiTheme="minorHAnsi" w:cstheme="minorHAnsi"/>
                <w:szCs w:val="24"/>
                <w:lang w:val="en-GB"/>
              </w:rPr>
              <w:t xml:space="preserve"> </w:t>
            </w:r>
            <w:r w:rsidRPr="00806212">
              <w:rPr>
                <w:rFonts w:asciiTheme="minorHAnsi" w:eastAsiaTheme="minorHAnsi" w:hAnsiTheme="minorHAnsi" w:cstheme="minorHAnsi"/>
                <w:szCs w:val="24"/>
                <w:lang w:val="en-GB"/>
              </w:rPr>
              <w:t>and appearance reserved) for the change of use of agricultural land to</w:t>
            </w:r>
            <w:r>
              <w:rPr>
                <w:rFonts w:asciiTheme="minorHAnsi" w:eastAsiaTheme="minorHAnsi" w:hAnsiTheme="minorHAnsi" w:cstheme="minorHAnsi"/>
                <w:szCs w:val="24"/>
                <w:lang w:val="en-GB"/>
              </w:rPr>
              <w:t xml:space="preserve"> </w:t>
            </w:r>
            <w:r w:rsidRPr="00806212">
              <w:rPr>
                <w:rFonts w:asciiTheme="minorHAnsi" w:eastAsiaTheme="minorHAnsi" w:hAnsiTheme="minorHAnsi" w:cstheme="minorHAnsi"/>
                <w:szCs w:val="24"/>
                <w:lang w:val="en-GB"/>
              </w:rPr>
              <w:t>employment land (B1, B8 and D1 uses) to provide 8,445 sqm of new</w:t>
            </w:r>
            <w:r>
              <w:rPr>
                <w:rFonts w:asciiTheme="minorHAnsi" w:eastAsiaTheme="minorHAnsi" w:hAnsiTheme="minorHAnsi" w:cstheme="minorHAnsi"/>
                <w:szCs w:val="24"/>
                <w:lang w:val="en-GB"/>
              </w:rPr>
              <w:t xml:space="preserve"> </w:t>
            </w:r>
            <w:r w:rsidRPr="00806212">
              <w:rPr>
                <w:rFonts w:asciiTheme="minorHAnsi" w:eastAsiaTheme="minorHAnsi" w:hAnsiTheme="minorHAnsi" w:cstheme="minorHAnsi"/>
                <w:szCs w:val="24"/>
                <w:lang w:val="en-GB"/>
              </w:rPr>
              <w:t>floorspace, new highway access, cycle and footway, improvements to flood</w:t>
            </w:r>
            <w:r>
              <w:rPr>
                <w:rFonts w:asciiTheme="minorHAnsi" w:eastAsiaTheme="minorHAnsi" w:hAnsiTheme="minorHAnsi" w:cstheme="minorHAnsi"/>
                <w:szCs w:val="24"/>
                <w:lang w:val="en-GB"/>
              </w:rPr>
              <w:t xml:space="preserve"> </w:t>
            </w:r>
            <w:r w:rsidRPr="00806212">
              <w:rPr>
                <w:rFonts w:asciiTheme="minorHAnsi" w:eastAsiaTheme="minorHAnsi" w:hAnsiTheme="minorHAnsi" w:cstheme="minorHAnsi"/>
                <w:szCs w:val="24"/>
                <w:lang w:val="en-GB"/>
              </w:rPr>
              <w:t>attenuation, building layout and road layout, new hedgerow planting and</w:t>
            </w:r>
            <w:r>
              <w:rPr>
                <w:rFonts w:asciiTheme="minorHAnsi" w:eastAsiaTheme="minorHAnsi" w:hAnsiTheme="minorHAnsi" w:cstheme="minorHAnsi"/>
                <w:szCs w:val="24"/>
                <w:lang w:val="en-GB"/>
              </w:rPr>
              <w:t xml:space="preserve"> </w:t>
            </w:r>
            <w:r w:rsidRPr="00806212">
              <w:rPr>
                <w:rFonts w:asciiTheme="minorHAnsi" w:eastAsiaTheme="minorHAnsi" w:hAnsiTheme="minorHAnsi" w:cstheme="minorHAnsi"/>
                <w:szCs w:val="24"/>
                <w:lang w:val="en-GB"/>
              </w:rPr>
              <w:t>associated infrastructure.</w:t>
            </w:r>
          </w:p>
          <w:p w14:paraId="1477BFC1" w14:textId="19FED764" w:rsidR="0024595A" w:rsidRPr="00AF04FB" w:rsidRDefault="0024595A" w:rsidP="00482CC0">
            <w:pPr>
              <w:autoSpaceDE w:val="0"/>
              <w:autoSpaceDN w:val="0"/>
              <w:adjustRightInd w:val="0"/>
              <w:rPr>
                <w:rFonts w:asciiTheme="minorHAnsi" w:eastAsiaTheme="minorHAnsi" w:hAnsiTheme="minorHAnsi" w:cstheme="minorHAnsi"/>
                <w:szCs w:val="24"/>
                <w:lang w:val="en-GB"/>
              </w:rPr>
            </w:pPr>
          </w:p>
        </w:tc>
      </w:tr>
      <w:tr w:rsidR="00725A2E" w:rsidRPr="00AF04FB" w14:paraId="61DFD1A6" w14:textId="77777777" w:rsidTr="002E2C16">
        <w:tc>
          <w:tcPr>
            <w:tcW w:w="1609" w:type="dxa"/>
          </w:tcPr>
          <w:p w14:paraId="6106384D" w14:textId="77777777" w:rsidR="00725A2E" w:rsidRPr="00AF04FB" w:rsidRDefault="00725A2E" w:rsidP="00725A2E">
            <w:pPr>
              <w:pStyle w:val="NoSpacing"/>
              <w:rPr>
                <w:rFonts w:asciiTheme="minorHAnsi" w:hAnsiTheme="minorHAnsi" w:cstheme="minorHAnsi"/>
                <w:b/>
                <w:color w:val="auto"/>
                <w:sz w:val="24"/>
                <w:szCs w:val="24"/>
                <w:lang w:val="en-US"/>
              </w:rPr>
            </w:pPr>
          </w:p>
        </w:tc>
        <w:tc>
          <w:tcPr>
            <w:tcW w:w="8931" w:type="dxa"/>
            <w:gridSpan w:val="3"/>
          </w:tcPr>
          <w:p w14:paraId="4AFD87F2" w14:textId="77777777" w:rsidR="00B30F56" w:rsidRPr="00B30F56" w:rsidRDefault="00B30F56" w:rsidP="00B30F56">
            <w:pPr>
              <w:spacing w:line="276" w:lineRule="auto"/>
              <w:rPr>
                <w:rFonts w:asciiTheme="minorHAnsi" w:hAnsiTheme="minorHAnsi" w:cs="Calibri"/>
                <w:szCs w:val="24"/>
              </w:rPr>
            </w:pPr>
            <w:r w:rsidRPr="00B30F56">
              <w:rPr>
                <w:rFonts w:asciiTheme="minorHAnsi" w:hAnsiTheme="minorHAnsi" w:cs="Calibri"/>
                <w:szCs w:val="24"/>
              </w:rPr>
              <w:t>Members were unable to support the application for the following reasons:</w:t>
            </w:r>
          </w:p>
          <w:p w14:paraId="7B552335" w14:textId="09D19AFD" w:rsidR="00B30F56" w:rsidRPr="00B30F56" w:rsidRDefault="00B30F56" w:rsidP="00B30F56">
            <w:pPr>
              <w:spacing w:line="276" w:lineRule="auto"/>
              <w:rPr>
                <w:rFonts w:asciiTheme="minorHAnsi" w:hAnsiTheme="minorHAnsi" w:cs="Calibri"/>
                <w:szCs w:val="24"/>
              </w:rPr>
            </w:pPr>
          </w:p>
          <w:p w14:paraId="0C348F5C" w14:textId="77777777" w:rsidR="00B30F56" w:rsidRPr="00B30F56" w:rsidRDefault="00B30F56" w:rsidP="00B30F56">
            <w:pPr>
              <w:numPr>
                <w:ilvl w:val="0"/>
                <w:numId w:val="24"/>
              </w:numPr>
              <w:spacing w:line="276" w:lineRule="auto"/>
              <w:contextualSpacing/>
              <w:rPr>
                <w:rFonts w:asciiTheme="minorHAnsi" w:hAnsiTheme="minorHAnsi" w:cs="Calibri"/>
                <w:szCs w:val="24"/>
              </w:rPr>
            </w:pPr>
            <w:r w:rsidRPr="00B30F56">
              <w:rPr>
                <w:rFonts w:asciiTheme="minorHAnsi" w:hAnsiTheme="minorHAnsi" w:cs="Calibri"/>
                <w:szCs w:val="24"/>
              </w:rPr>
              <w:t>The proposed development did not comply with Strategy 26 of the Local Plan in that the applicant was proposing two highway access points.  Were the application to be granted Members were of the view that only one access point at the Southern part of the site should be allowed.</w:t>
            </w:r>
          </w:p>
          <w:p w14:paraId="576C6D80" w14:textId="77777777" w:rsidR="00B30F56" w:rsidRPr="00B30F56" w:rsidRDefault="00B30F56" w:rsidP="00B30F56">
            <w:pPr>
              <w:numPr>
                <w:ilvl w:val="0"/>
                <w:numId w:val="24"/>
              </w:numPr>
              <w:spacing w:line="276" w:lineRule="auto"/>
              <w:contextualSpacing/>
              <w:rPr>
                <w:rFonts w:asciiTheme="minorHAnsi" w:hAnsiTheme="minorHAnsi" w:cs="Calibri"/>
                <w:szCs w:val="24"/>
              </w:rPr>
            </w:pPr>
            <w:r w:rsidRPr="00B30F56">
              <w:rPr>
                <w:rFonts w:asciiTheme="minorHAnsi" w:hAnsiTheme="minorHAnsi" w:cs="Calibri"/>
                <w:szCs w:val="24"/>
              </w:rPr>
              <w:t>The proposed development would exacerbate flooding in an already regularly flooded area.</w:t>
            </w:r>
          </w:p>
          <w:p w14:paraId="75B1A05D" w14:textId="77777777" w:rsidR="00B30F56" w:rsidRPr="00B30F56" w:rsidRDefault="00B30F56" w:rsidP="00B30F56">
            <w:pPr>
              <w:numPr>
                <w:ilvl w:val="0"/>
                <w:numId w:val="24"/>
              </w:numPr>
              <w:spacing w:line="276" w:lineRule="auto"/>
              <w:contextualSpacing/>
              <w:rPr>
                <w:rFonts w:asciiTheme="minorHAnsi" w:hAnsiTheme="minorHAnsi" w:cs="Calibri"/>
                <w:szCs w:val="24"/>
              </w:rPr>
            </w:pPr>
            <w:bookmarkStart w:id="2" w:name="OLE_LINK46"/>
            <w:r w:rsidRPr="00B30F56">
              <w:rPr>
                <w:rFonts w:asciiTheme="minorHAnsi" w:hAnsiTheme="minorHAnsi" w:cs="Calibri"/>
                <w:szCs w:val="24"/>
              </w:rPr>
              <w:t xml:space="preserve">The proposed development would be detrimental to the amenity of residents with an increase in traffic </w:t>
            </w:r>
            <w:proofErr w:type="gramStart"/>
            <w:r w:rsidRPr="00B30F56">
              <w:rPr>
                <w:rFonts w:asciiTheme="minorHAnsi" w:hAnsiTheme="minorHAnsi" w:cs="Calibri"/>
                <w:szCs w:val="24"/>
              </w:rPr>
              <w:t>in the vicinity of</w:t>
            </w:r>
            <w:proofErr w:type="gramEnd"/>
            <w:r w:rsidRPr="00B30F56">
              <w:rPr>
                <w:rFonts w:asciiTheme="minorHAnsi" w:hAnsiTheme="minorHAnsi" w:cs="Calibri"/>
                <w:szCs w:val="24"/>
              </w:rPr>
              <w:t xml:space="preserve"> the site and through the villages of Sidford and Sidbury resulting in additional air pollution, congestion and adversely impacting on the residents of surrounding properties.</w:t>
            </w:r>
          </w:p>
          <w:bookmarkEnd w:id="2"/>
          <w:p w14:paraId="3A61F9F6" w14:textId="77777777" w:rsidR="00B30F56" w:rsidRPr="00B30F56" w:rsidRDefault="00B30F56" w:rsidP="00B30F56">
            <w:pPr>
              <w:numPr>
                <w:ilvl w:val="0"/>
                <w:numId w:val="24"/>
              </w:numPr>
              <w:spacing w:line="276" w:lineRule="auto"/>
              <w:contextualSpacing/>
              <w:rPr>
                <w:rFonts w:asciiTheme="minorHAnsi" w:hAnsiTheme="minorHAnsi" w:cs="Calibri"/>
                <w:szCs w:val="24"/>
              </w:rPr>
            </w:pPr>
            <w:r w:rsidRPr="00B30F56">
              <w:rPr>
                <w:rFonts w:asciiTheme="minorHAnsi" w:hAnsiTheme="minorHAnsi" w:cs="Calibri"/>
                <w:szCs w:val="24"/>
              </w:rPr>
              <w:t>The proposed development would create a significant and detrimental visual impact in the countryside within the important Area of Outstanding Natural Beauty with an associated detrimental impact on the vital local Tourism industry.</w:t>
            </w:r>
          </w:p>
          <w:p w14:paraId="5BBF14AD" w14:textId="77777777" w:rsidR="00B30F56" w:rsidRPr="00B30F56" w:rsidRDefault="00B30F56" w:rsidP="00B30F56">
            <w:pPr>
              <w:numPr>
                <w:ilvl w:val="0"/>
                <w:numId w:val="24"/>
              </w:numPr>
              <w:spacing w:line="276" w:lineRule="auto"/>
              <w:contextualSpacing/>
              <w:rPr>
                <w:rFonts w:asciiTheme="minorHAnsi" w:hAnsiTheme="minorHAnsi" w:cs="Calibri"/>
                <w:szCs w:val="24"/>
              </w:rPr>
            </w:pPr>
            <w:r w:rsidRPr="00B30F56">
              <w:rPr>
                <w:rFonts w:asciiTheme="minorHAnsi" w:hAnsiTheme="minorHAnsi" w:cs="Calibri"/>
                <w:szCs w:val="24"/>
              </w:rPr>
              <w:t>The proposed development could adversely affect the economic viability of Sidmouth’s Town Centre.</w:t>
            </w:r>
          </w:p>
          <w:p w14:paraId="4C892789" w14:textId="77777777" w:rsidR="00B30F56" w:rsidRPr="00B30F56" w:rsidRDefault="00B30F56" w:rsidP="00B30F56">
            <w:pPr>
              <w:numPr>
                <w:ilvl w:val="0"/>
                <w:numId w:val="24"/>
              </w:numPr>
              <w:spacing w:line="276" w:lineRule="auto"/>
              <w:contextualSpacing/>
              <w:rPr>
                <w:rFonts w:asciiTheme="minorHAnsi" w:hAnsiTheme="minorHAnsi" w:cs="Calibri"/>
                <w:szCs w:val="24"/>
              </w:rPr>
            </w:pPr>
            <w:r w:rsidRPr="00B30F56">
              <w:rPr>
                <w:rFonts w:asciiTheme="minorHAnsi" w:hAnsiTheme="minorHAnsi" w:cs="Calibri"/>
                <w:szCs w:val="24"/>
              </w:rPr>
              <w:t>The need for the development had not been proven with the existing employment site at Alexandria Road still having capacity.</w:t>
            </w:r>
          </w:p>
          <w:p w14:paraId="38488741" w14:textId="3C223010" w:rsidR="00D75494" w:rsidRDefault="00D75494" w:rsidP="00A05856">
            <w:pPr>
              <w:spacing w:line="276" w:lineRule="auto"/>
              <w:rPr>
                <w:rFonts w:asciiTheme="minorHAnsi" w:hAnsiTheme="minorHAnsi"/>
              </w:rPr>
            </w:pPr>
          </w:p>
          <w:p w14:paraId="0B63F752" w14:textId="77777777" w:rsidR="002C1CEC" w:rsidRPr="002C1CEC" w:rsidRDefault="002C1CEC" w:rsidP="002C1CEC">
            <w:pPr>
              <w:spacing w:line="276" w:lineRule="auto"/>
              <w:rPr>
                <w:rFonts w:asciiTheme="minorHAnsi" w:hAnsiTheme="minorHAnsi" w:cstheme="minorHAnsi"/>
              </w:rPr>
            </w:pPr>
            <w:r w:rsidRPr="002C1CEC">
              <w:rPr>
                <w:rFonts w:asciiTheme="minorHAnsi" w:hAnsiTheme="minorHAnsi" w:cstheme="minorHAnsi"/>
              </w:rPr>
              <w:t>Members were unable to support the amended application for the following additional reasons:</w:t>
            </w:r>
          </w:p>
          <w:p w14:paraId="1513CD9F" w14:textId="77777777" w:rsidR="002C1CEC" w:rsidRPr="002C1CEC" w:rsidRDefault="002C1CEC" w:rsidP="002C1CEC">
            <w:pPr>
              <w:numPr>
                <w:ilvl w:val="0"/>
                <w:numId w:val="25"/>
              </w:numPr>
              <w:spacing w:line="276" w:lineRule="auto"/>
              <w:contextualSpacing/>
              <w:rPr>
                <w:rFonts w:asciiTheme="minorHAnsi" w:hAnsiTheme="minorHAnsi" w:cs="Calibri"/>
                <w:szCs w:val="24"/>
              </w:rPr>
            </w:pPr>
            <w:r w:rsidRPr="002C1CEC">
              <w:rPr>
                <w:rFonts w:asciiTheme="minorHAnsi" w:hAnsiTheme="minorHAnsi" w:cs="Calibri"/>
                <w:szCs w:val="24"/>
              </w:rPr>
              <w:lastRenderedPageBreak/>
              <w:t>Members objected to the loss of wildlife habitat and the detrimental effect this would have on wildlife including the bats identified on the site. Members objected to the removal of the hedgerow in Laundry Lane.</w:t>
            </w:r>
          </w:p>
          <w:p w14:paraId="33C41585" w14:textId="77777777" w:rsidR="002C1CEC" w:rsidRPr="002C1CEC" w:rsidRDefault="002C1CEC" w:rsidP="002C1CEC">
            <w:pPr>
              <w:numPr>
                <w:ilvl w:val="0"/>
                <w:numId w:val="24"/>
              </w:numPr>
              <w:spacing w:line="276" w:lineRule="auto"/>
              <w:contextualSpacing/>
              <w:rPr>
                <w:rFonts w:asciiTheme="minorHAnsi" w:hAnsiTheme="minorHAnsi" w:cs="Calibri"/>
                <w:szCs w:val="24"/>
              </w:rPr>
            </w:pPr>
            <w:bookmarkStart w:id="3" w:name="OLE_LINK47"/>
            <w:bookmarkStart w:id="4" w:name="OLE_LINK48"/>
            <w:r w:rsidRPr="002C1CEC">
              <w:rPr>
                <w:rFonts w:asciiTheme="minorHAnsi" w:hAnsiTheme="minorHAnsi" w:cs="Calibri"/>
                <w:szCs w:val="24"/>
              </w:rPr>
              <w:t xml:space="preserve">The proposed development would be detrimental to the amenity of residents with an increase in traffic </w:t>
            </w:r>
            <w:proofErr w:type="gramStart"/>
            <w:r w:rsidRPr="002C1CEC">
              <w:rPr>
                <w:rFonts w:asciiTheme="minorHAnsi" w:hAnsiTheme="minorHAnsi" w:cs="Calibri"/>
                <w:szCs w:val="24"/>
              </w:rPr>
              <w:t>in the vicinity of</w:t>
            </w:r>
            <w:proofErr w:type="gramEnd"/>
            <w:r w:rsidRPr="002C1CEC">
              <w:rPr>
                <w:rFonts w:asciiTheme="minorHAnsi" w:hAnsiTheme="minorHAnsi" w:cs="Calibri"/>
                <w:szCs w:val="24"/>
              </w:rPr>
              <w:t xml:space="preserve"> the site and through the villages of Sidford and Sidbury resulting in additional noise pollution</w:t>
            </w:r>
            <w:bookmarkEnd w:id="3"/>
            <w:bookmarkEnd w:id="4"/>
            <w:r w:rsidRPr="002C1CEC">
              <w:rPr>
                <w:rFonts w:asciiTheme="minorHAnsi" w:hAnsiTheme="minorHAnsi" w:cs="Calibri"/>
                <w:szCs w:val="24"/>
              </w:rPr>
              <w:t>.</w:t>
            </w:r>
          </w:p>
          <w:p w14:paraId="047A511B" w14:textId="77777777" w:rsidR="002C1CEC" w:rsidRPr="002C1CEC" w:rsidRDefault="002C1CEC" w:rsidP="002C1CEC">
            <w:pPr>
              <w:numPr>
                <w:ilvl w:val="0"/>
                <w:numId w:val="24"/>
              </w:numPr>
              <w:spacing w:line="276" w:lineRule="auto"/>
              <w:contextualSpacing/>
              <w:rPr>
                <w:rFonts w:asciiTheme="minorHAnsi" w:hAnsiTheme="minorHAnsi" w:cs="Calibri"/>
                <w:szCs w:val="24"/>
              </w:rPr>
            </w:pPr>
            <w:r w:rsidRPr="002C1CEC">
              <w:rPr>
                <w:rFonts w:asciiTheme="minorHAnsi" w:hAnsiTheme="minorHAnsi" w:cs="Calibri"/>
                <w:szCs w:val="24"/>
              </w:rPr>
              <w:t>The proposed development would be detrimental to the amenity of residents with an increase in light pollution. Members were concerned about the effect of light pollution on the nearby Norman Lockyer Observatory.</w:t>
            </w:r>
          </w:p>
          <w:p w14:paraId="63863EB7" w14:textId="77777777" w:rsidR="002C1CEC" w:rsidRPr="002C1CEC" w:rsidRDefault="002C1CEC" w:rsidP="002C1CEC">
            <w:pPr>
              <w:numPr>
                <w:ilvl w:val="0"/>
                <w:numId w:val="25"/>
              </w:numPr>
              <w:spacing w:line="276" w:lineRule="auto"/>
              <w:contextualSpacing/>
              <w:rPr>
                <w:rFonts w:asciiTheme="minorHAnsi" w:hAnsiTheme="minorHAnsi" w:cs="Calibri"/>
                <w:szCs w:val="24"/>
              </w:rPr>
            </w:pPr>
            <w:r w:rsidRPr="002C1CEC">
              <w:rPr>
                <w:rFonts w:asciiTheme="minorHAnsi" w:hAnsiTheme="minorHAnsi" w:cs="Calibri"/>
                <w:szCs w:val="24"/>
              </w:rPr>
              <w:t xml:space="preserve">Members were of the view that no </w:t>
            </w:r>
            <w:proofErr w:type="gramStart"/>
            <w:r w:rsidRPr="002C1CEC">
              <w:rPr>
                <w:rFonts w:asciiTheme="minorHAnsi" w:hAnsiTheme="minorHAnsi" w:cs="Calibri"/>
                <w:szCs w:val="24"/>
              </w:rPr>
              <w:t>large scale</w:t>
            </w:r>
            <w:proofErr w:type="gramEnd"/>
            <w:r w:rsidRPr="002C1CEC">
              <w:rPr>
                <w:rFonts w:asciiTheme="minorHAnsi" w:hAnsiTheme="minorHAnsi" w:cs="Calibri"/>
                <w:szCs w:val="24"/>
              </w:rPr>
              <w:t xml:space="preserve"> retail units should be allowed on the site.</w:t>
            </w:r>
          </w:p>
          <w:p w14:paraId="7658F43C" w14:textId="77777777" w:rsidR="006F3A5F" w:rsidRDefault="002C1CEC" w:rsidP="002C1CEC">
            <w:pPr>
              <w:numPr>
                <w:ilvl w:val="0"/>
                <w:numId w:val="25"/>
              </w:numPr>
              <w:spacing w:line="276" w:lineRule="auto"/>
              <w:contextualSpacing/>
              <w:rPr>
                <w:rFonts w:asciiTheme="minorHAnsi" w:hAnsiTheme="minorHAnsi" w:cs="Calibri"/>
                <w:szCs w:val="24"/>
              </w:rPr>
            </w:pPr>
            <w:r w:rsidRPr="002C1CEC">
              <w:rPr>
                <w:rFonts w:asciiTheme="minorHAnsi" w:hAnsiTheme="minorHAnsi" w:cs="Calibri"/>
                <w:szCs w:val="24"/>
              </w:rPr>
              <w:t>Members were of the view that the Transport Assessment provided by the applicant is inadequate and that a further independent and more detailed Transport Assessment should be carried out.</w:t>
            </w:r>
            <w:r w:rsidRPr="002C1CEC">
              <w:rPr>
                <w:rFonts w:asciiTheme="minorHAnsi" w:hAnsiTheme="minorHAnsi" w:cs="Calibri"/>
                <w:szCs w:val="24"/>
              </w:rPr>
              <w:br/>
            </w:r>
          </w:p>
          <w:p w14:paraId="3020DE61" w14:textId="7039D979" w:rsidR="002C1CEC" w:rsidRPr="002C1CEC" w:rsidRDefault="002C1CEC" w:rsidP="002C1CEC">
            <w:pPr>
              <w:numPr>
                <w:ilvl w:val="0"/>
                <w:numId w:val="25"/>
              </w:numPr>
              <w:spacing w:line="276" w:lineRule="auto"/>
              <w:contextualSpacing/>
              <w:rPr>
                <w:rFonts w:asciiTheme="minorHAnsi" w:hAnsiTheme="minorHAnsi" w:cs="Calibri"/>
                <w:szCs w:val="24"/>
              </w:rPr>
            </w:pPr>
            <w:r w:rsidRPr="002C1CEC">
              <w:rPr>
                <w:rFonts w:asciiTheme="minorHAnsi" w:hAnsiTheme="minorHAnsi" w:cs="Calibri"/>
                <w:szCs w:val="24"/>
              </w:rPr>
              <w:t>Notes:</w:t>
            </w:r>
          </w:p>
          <w:p w14:paraId="77FFF84A" w14:textId="77777777" w:rsidR="002C1CEC" w:rsidRPr="00F61972" w:rsidRDefault="002C1CEC" w:rsidP="002C1CEC">
            <w:pPr>
              <w:numPr>
                <w:ilvl w:val="0"/>
                <w:numId w:val="25"/>
              </w:numPr>
              <w:spacing w:line="276" w:lineRule="auto"/>
              <w:contextualSpacing/>
              <w:rPr>
                <w:rFonts w:asciiTheme="minorHAnsi" w:hAnsiTheme="minorHAnsi" w:cs="Calibri"/>
                <w:szCs w:val="24"/>
              </w:rPr>
            </w:pPr>
            <w:r w:rsidRPr="002C1CEC">
              <w:rPr>
                <w:rFonts w:asciiTheme="minorHAnsi" w:hAnsiTheme="minorHAnsi" w:cs="Calibri"/>
                <w:szCs w:val="24"/>
              </w:rPr>
              <w:t xml:space="preserve">Were the application to be granted, the ridge height of any building should not exceed 7metres with a maximum eaves height of 5metres. Members would not </w:t>
            </w:r>
            <w:r w:rsidRPr="00F61972">
              <w:rPr>
                <w:rFonts w:asciiTheme="minorHAnsi" w:hAnsiTheme="minorHAnsi" w:cs="Calibri"/>
                <w:szCs w:val="24"/>
              </w:rPr>
              <w:t>wish to see any flat roofs on any of the buildings.</w:t>
            </w:r>
          </w:p>
          <w:p w14:paraId="31E532E8" w14:textId="77777777" w:rsidR="002C1CEC" w:rsidRPr="00F61972" w:rsidRDefault="002C1CEC" w:rsidP="002C1CEC">
            <w:pPr>
              <w:numPr>
                <w:ilvl w:val="0"/>
                <w:numId w:val="25"/>
              </w:numPr>
              <w:spacing w:line="276" w:lineRule="auto"/>
              <w:contextualSpacing/>
              <w:rPr>
                <w:rFonts w:asciiTheme="minorHAnsi" w:hAnsiTheme="minorHAnsi" w:cs="Calibri"/>
                <w:szCs w:val="24"/>
              </w:rPr>
            </w:pPr>
            <w:r w:rsidRPr="00F61972">
              <w:rPr>
                <w:rFonts w:asciiTheme="minorHAnsi" w:hAnsiTheme="minorHAnsi" w:cs="Calibri"/>
                <w:szCs w:val="24"/>
              </w:rPr>
              <w:t>Were the application to be granted, no building should exceed 500 sqm in size.</w:t>
            </w:r>
          </w:p>
          <w:p w14:paraId="40DECA38" w14:textId="5EC0C483" w:rsidR="002C1CEC" w:rsidRPr="00436119" w:rsidRDefault="002C1CEC" w:rsidP="00436119">
            <w:pPr>
              <w:numPr>
                <w:ilvl w:val="0"/>
                <w:numId w:val="25"/>
              </w:numPr>
              <w:spacing w:line="276" w:lineRule="auto"/>
              <w:contextualSpacing/>
              <w:rPr>
                <w:rFonts w:asciiTheme="minorHAnsi" w:hAnsiTheme="minorHAnsi" w:cs="Calibri"/>
                <w:szCs w:val="24"/>
              </w:rPr>
            </w:pPr>
            <w:r w:rsidRPr="00F61972">
              <w:rPr>
                <w:rFonts w:asciiTheme="minorHAnsi" w:hAnsiTheme="minorHAnsi" w:cs="Calibri"/>
                <w:szCs w:val="24"/>
              </w:rPr>
              <w:t xml:space="preserve">Were the application to be granted, </w:t>
            </w:r>
            <w:r w:rsidR="006F3A5F" w:rsidRPr="00F61972">
              <w:rPr>
                <w:rFonts w:asciiTheme="minorHAnsi" w:hAnsiTheme="minorHAnsi" w:cs="Calibri"/>
                <w:szCs w:val="24"/>
              </w:rPr>
              <w:t xml:space="preserve">and agreement with Devon County Council should be entered into securing </w:t>
            </w:r>
            <w:r w:rsidRPr="00F61972">
              <w:rPr>
                <w:rFonts w:asciiTheme="minorHAnsi" w:hAnsiTheme="minorHAnsi" w:cs="Calibri"/>
                <w:szCs w:val="24"/>
              </w:rPr>
              <w:t xml:space="preserve">the </w:t>
            </w:r>
            <w:r w:rsidR="006F3A5F" w:rsidRPr="00F61972">
              <w:rPr>
                <w:rFonts w:asciiTheme="minorHAnsi" w:hAnsiTheme="minorHAnsi" w:cs="Calibri"/>
                <w:szCs w:val="24"/>
              </w:rPr>
              <w:t xml:space="preserve">completion of the </w:t>
            </w:r>
            <w:r w:rsidRPr="00F61972">
              <w:rPr>
                <w:rFonts w:asciiTheme="minorHAnsi" w:hAnsiTheme="minorHAnsi" w:cs="Calibri"/>
                <w:szCs w:val="24"/>
              </w:rPr>
              <w:t xml:space="preserve">cycleway and </w:t>
            </w:r>
            <w:r w:rsidR="00F61972" w:rsidRPr="00F61972">
              <w:rPr>
                <w:rFonts w:asciiTheme="minorHAnsi" w:hAnsiTheme="minorHAnsi" w:cs="Calibri"/>
                <w:szCs w:val="24"/>
              </w:rPr>
              <w:t>footway between</w:t>
            </w:r>
            <w:r w:rsidR="00F61972">
              <w:rPr>
                <w:rFonts w:asciiTheme="minorHAnsi" w:hAnsiTheme="minorHAnsi" w:cs="Calibri"/>
                <w:szCs w:val="24"/>
              </w:rPr>
              <w:t xml:space="preserve"> </w:t>
            </w:r>
            <w:r w:rsidR="006F3A5F" w:rsidRPr="00F61972">
              <w:rPr>
                <w:rFonts w:asciiTheme="minorHAnsi" w:hAnsiTheme="minorHAnsi" w:cs="Calibri"/>
                <w:szCs w:val="24"/>
              </w:rPr>
              <w:t>Sidbury.</w:t>
            </w:r>
          </w:p>
          <w:p w14:paraId="46F044C8" w14:textId="1CF18DD6" w:rsidR="00BB3F24" w:rsidRPr="00F61972" w:rsidRDefault="006F3A5F" w:rsidP="002C1CEC">
            <w:pPr>
              <w:numPr>
                <w:ilvl w:val="0"/>
                <w:numId w:val="25"/>
              </w:numPr>
              <w:spacing w:line="276" w:lineRule="auto"/>
              <w:contextualSpacing/>
              <w:rPr>
                <w:rFonts w:asciiTheme="minorHAnsi" w:hAnsiTheme="minorHAnsi" w:cs="Calibri"/>
                <w:szCs w:val="24"/>
              </w:rPr>
            </w:pPr>
            <w:r w:rsidRPr="00F61972">
              <w:rPr>
                <w:rFonts w:asciiTheme="minorHAnsi" w:hAnsiTheme="minorHAnsi" w:cs="Calibri"/>
                <w:szCs w:val="24"/>
              </w:rPr>
              <w:t>Devon County Council should be asked to re-examine the timing and phasing of the traffic control lights at Sidford Cross</w:t>
            </w:r>
          </w:p>
          <w:p w14:paraId="29181DF3" w14:textId="65372F65" w:rsidR="00A43D4D" w:rsidRPr="00F61972" w:rsidRDefault="006F3A5F" w:rsidP="002C1CEC">
            <w:pPr>
              <w:numPr>
                <w:ilvl w:val="0"/>
                <w:numId w:val="25"/>
              </w:numPr>
              <w:spacing w:line="276" w:lineRule="auto"/>
              <w:contextualSpacing/>
              <w:rPr>
                <w:rFonts w:asciiTheme="minorHAnsi" w:hAnsiTheme="minorHAnsi" w:cs="Calibri"/>
                <w:szCs w:val="24"/>
              </w:rPr>
            </w:pPr>
            <w:r w:rsidRPr="00F61972">
              <w:rPr>
                <w:rFonts w:asciiTheme="minorHAnsi" w:hAnsiTheme="minorHAnsi" w:cs="Calibri"/>
                <w:szCs w:val="24"/>
              </w:rPr>
              <w:t xml:space="preserve">The impact on listed buildings in both Sidford and Sidbury should be </w:t>
            </w:r>
            <w:proofErr w:type="spellStart"/>
            <w:r w:rsidRPr="00F61972">
              <w:rPr>
                <w:rFonts w:asciiTheme="minorHAnsi" w:hAnsiTheme="minorHAnsi" w:cs="Calibri"/>
                <w:szCs w:val="24"/>
              </w:rPr>
              <w:t>minimised</w:t>
            </w:r>
            <w:proofErr w:type="spellEnd"/>
            <w:r w:rsidRPr="00F61972">
              <w:rPr>
                <w:rFonts w:asciiTheme="minorHAnsi" w:hAnsiTheme="minorHAnsi" w:cs="Calibri"/>
                <w:szCs w:val="24"/>
              </w:rPr>
              <w:t xml:space="preserve"> during construction and throughout the operation of the employment site</w:t>
            </w:r>
          </w:p>
          <w:p w14:paraId="696DBD4D" w14:textId="248AE2F2" w:rsidR="00C40B61" w:rsidRPr="00F61972" w:rsidRDefault="00C40B61" w:rsidP="002C1CEC">
            <w:pPr>
              <w:numPr>
                <w:ilvl w:val="0"/>
                <w:numId w:val="25"/>
              </w:numPr>
              <w:spacing w:line="276" w:lineRule="auto"/>
              <w:contextualSpacing/>
              <w:rPr>
                <w:rFonts w:asciiTheme="minorHAnsi" w:hAnsiTheme="minorHAnsi" w:cs="Calibri"/>
                <w:szCs w:val="24"/>
              </w:rPr>
            </w:pPr>
            <w:r w:rsidRPr="00F61972">
              <w:rPr>
                <w:rFonts w:asciiTheme="minorHAnsi" w:hAnsiTheme="minorHAnsi" w:cs="Calibri"/>
                <w:szCs w:val="24"/>
              </w:rPr>
              <w:t xml:space="preserve">Light pollution </w:t>
            </w:r>
            <w:r w:rsidR="006F3A5F" w:rsidRPr="00F61972">
              <w:rPr>
                <w:rFonts w:asciiTheme="minorHAnsi" w:hAnsiTheme="minorHAnsi" w:cs="Calibri"/>
                <w:szCs w:val="24"/>
              </w:rPr>
              <w:t xml:space="preserve">should be kept to a minimum </w:t>
            </w:r>
            <w:proofErr w:type="gramStart"/>
            <w:r w:rsidR="006F3A5F" w:rsidRPr="00F61972">
              <w:rPr>
                <w:rFonts w:asciiTheme="minorHAnsi" w:hAnsiTheme="minorHAnsi" w:cs="Calibri"/>
                <w:szCs w:val="24"/>
              </w:rPr>
              <w:t>by the use of</w:t>
            </w:r>
            <w:proofErr w:type="gramEnd"/>
            <w:r w:rsidR="006F3A5F" w:rsidRPr="00F61972">
              <w:rPr>
                <w:rFonts w:asciiTheme="minorHAnsi" w:hAnsiTheme="minorHAnsi" w:cs="Calibri"/>
                <w:szCs w:val="24"/>
              </w:rPr>
              <w:t xml:space="preserve"> environmentally acceptable LED/downlighting</w:t>
            </w:r>
          </w:p>
          <w:p w14:paraId="1551DE7E" w14:textId="77777777" w:rsidR="00C40B61" w:rsidRPr="00F61972" w:rsidRDefault="00C40B61" w:rsidP="009E75B0">
            <w:pPr>
              <w:spacing w:line="276" w:lineRule="auto"/>
              <w:ind w:left="360"/>
              <w:contextualSpacing/>
              <w:rPr>
                <w:rFonts w:asciiTheme="minorHAnsi" w:hAnsiTheme="minorHAnsi" w:cs="Calibri"/>
                <w:szCs w:val="24"/>
              </w:rPr>
            </w:pPr>
          </w:p>
          <w:p w14:paraId="3E009B50" w14:textId="7429586B" w:rsidR="002C1CEC" w:rsidRPr="002C1CEC" w:rsidRDefault="002C1CEC" w:rsidP="002C1CEC">
            <w:pPr>
              <w:spacing w:line="276" w:lineRule="auto"/>
              <w:rPr>
                <w:rFonts w:asciiTheme="minorHAnsi" w:hAnsiTheme="minorHAnsi"/>
              </w:rPr>
            </w:pPr>
            <w:r w:rsidRPr="00F61972">
              <w:rPr>
                <w:rFonts w:asciiTheme="minorHAnsi" w:hAnsiTheme="minorHAnsi"/>
              </w:rPr>
              <w:t xml:space="preserve"> (</w:t>
            </w:r>
            <w:r w:rsidR="00536776" w:rsidRPr="00F61972">
              <w:rPr>
                <w:rFonts w:asciiTheme="minorHAnsi" w:hAnsiTheme="minorHAnsi"/>
              </w:rPr>
              <w:t>6</w:t>
            </w:r>
            <w:r w:rsidRPr="00F61972">
              <w:rPr>
                <w:rFonts w:asciiTheme="minorHAnsi" w:hAnsiTheme="minorHAnsi"/>
              </w:rPr>
              <w:t xml:space="preserve"> letters </w:t>
            </w:r>
            <w:r w:rsidRPr="002C1CEC">
              <w:rPr>
                <w:rFonts w:asciiTheme="minorHAnsi" w:hAnsiTheme="minorHAnsi"/>
              </w:rPr>
              <w:t>of objection had been received by the Town Council)</w:t>
            </w:r>
          </w:p>
          <w:p w14:paraId="069AA265" w14:textId="77777777" w:rsidR="002C1CEC" w:rsidRPr="00A05856" w:rsidRDefault="002C1CEC" w:rsidP="00A05856">
            <w:pPr>
              <w:spacing w:line="276" w:lineRule="auto"/>
              <w:rPr>
                <w:rFonts w:asciiTheme="minorHAnsi" w:hAnsiTheme="minorHAnsi"/>
              </w:rPr>
            </w:pPr>
          </w:p>
          <w:p w14:paraId="610A4401" w14:textId="29B68329" w:rsidR="00C704AD" w:rsidRPr="00AF04FB" w:rsidRDefault="00C704AD" w:rsidP="006B1AB6">
            <w:pPr>
              <w:autoSpaceDE w:val="0"/>
              <w:autoSpaceDN w:val="0"/>
              <w:adjustRightInd w:val="0"/>
              <w:rPr>
                <w:rFonts w:asciiTheme="minorHAnsi" w:eastAsiaTheme="minorHAnsi" w:hAnsiTheme="minorHAnsi" w:cstheme="minorHAnsi"/>
                <w:szCs w:val="24"/>
                <w:lang w:val="en-GB"/>
              </w:rPr>
            </w:pPr>
          </w:p>
        </w:tc>
      </w:tr>
      <w:tr w:rsidR="00127907" w:rsidRPr="00AF04FB" w14:paraId="2A503644" w14:textId="77777777" w:rsidTr="00994FF5">
        <w:tc>
          <w:tcPr>
            <w:tcW w:w="1609" w:type="dxa"/>
          </w:tcPr>
          <w:p w14:paraId="40E99900" w14:textId="2B12FD03" w:rsidR="00127907" w:rsidRPr="00AF04FB" w:rsidRDefault="00FB329F" w:rsidP="00127907">
            <w:pPr>
              <w:pStyle w:val="NoSpacing"/>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lastRenderedPageBreak/>
              <w:t>36</w:t>
            </w:r>
          </w:p>
        </w:tc>
        <w:tc>
          <w:tcPr>
            <w:tcW w:w="2205" w:type="dxa"/>
          </w:tcPr>
          <w:p w14:paraId="2FDEA365" w14:textId="77777777" w:rsidR="00127907" w:rsidRDefault="00127907" w:rsidP="00127907">
            <w:pPr>
              <w:spacing w:line="276" w:lineRule="auto"/>
              <w:rPr>
                <w:rFonts w:asciiTheme="minorHAnsi" w:hAnsiTheme="minorHAnsi" w:cstheme="minorHAnsi"/>
                <w:szCs w:val="24"/>
              </w:rPr>
            </w:pPr>
            <w:r w:rsidRPr="00CD0E2D">
              <w:rPr>
                <w:rFonts w:asciiTheme="minorHAnsi" w:hAnsiTheme="minorHAnsi" w:cstheme="minorHAnsi"/>
                <w:szCs w:val="24"/>
              </w:rPr>
              <w:t>18/0677/LBC</w:t>
            </w:r>
          </w:p>
          <w:p w14:paraId="0B2F31D0" w14:textId="77777777" w:rsidR="00127907" w:rsidRDefault="00127907" w:rsidP="00127907">
            <w:pPr>
              <w:spacing w:line="276" w:lineRule="auto"/>
              <w:rPr>
                <w:rFonts w:asciiTheme="minorHAnsi" w:hAnsiTheme="minorHAnsi" w:cstheme="minorHAnsi"/>
                <w:szCs w:val="24"/>
              </w:rPr>
            </w:pPr>
            <w:r>
              <w:rPr>
                <w:rFonts w:asciiTheme="minorHAnsi" w:hAnsiTheme="minorHAnsi" w:cstheme="minorHAnsi"/>
                <w:szCs w:val="24"/>
              </w:rPr>
              <w:t>East Ward</w:t>
            </w:r>
          </w:p>
          <w:p w14:paraId="5C9F71E9" w14:textId="6F2087B0" w:rsidR="00127907" w:rsidRPr="00AF04FB" w:rsidRDefault="00127907" w:rsidP="00127907">
            <w:pPr>
              <w:spacing w:line="276" w:lineRule="auto"/>
              <w:rPr>
                <w:rFonts w:asciiTheme="minorHAnsi" w:hAnsiTheme="minorHAnsi" w:cstheme="minorHAnsi"/>
                <w:szCs w:val="24"/>
              </w:rPr>
            </w:pPr>
          </w:p>
        </w:tc>
        <w:tc>
          <w:tcPr>
            <w:tcW w:w="1567" w:type="dxa"/>
          </w:tcPr>
          <w:p w14:paraId="6BE1DA79" w14:textId="2C969D0E" w:rsidR="00127907" w:rsidRPr="00AF04FB" w:rsidRDefault="00127907" w:rsidP="00127907">
            <w:pPr>
              <w:spacing w:line="276" w:lineRule="auto"/>
              <w:rPr>
                <w:rFonts w:asciiTheme="minorHAnsi" w:eastAsiaTheme="minorHAnsi" w:hAnsiTheme="minorHAnsi" w:cstheme="minorHAnsi"/>
                <w:szCs w:val="24"/>
                <w:lang w:val="en-GB"/>
              </w:rPr>
            </w:pPr>
            <w:r w:rsidRPr="004076EA">
              <w:rPr>
                <w:rFonts w:asciiTheme="minorHAnsi" w:eastAsiaTheme="minorEastAsia" w:hAnsiTheme="minorHAnsi" w:cstheme="minorHAnsi"/>
                <w:szCs w:val="24"/>
                <w:lang w:val="en-GB" w:eastAsia="en-GB"/>
              </w:rPr>
              <w:t>Mr Stout</w:t>
            </w:r>
          </w:p>
        </w:tc>
        <w:tc>
          <w:tcPr>
            <w:tcW w:w="5159" w:type="dxa"/>
          </w:tcPr>
          <w:p w14:paraId="52874433" w14:textId="2913E72C" w:rsidR="00127907" w:rsidRPr="00AF04FB" w:rsidRDefault="00127907" w:rsidP="00127907">
            <w:pPr>
              <w:autoSpaceDE w:val="0"/>
              <w:autoSpaceDN w:val="0"/>
              <w:adjustRightInd w:val="0"/>
              <w:rPr>
                <w:rFonts w:asciiTheme="minorHAnsi" w:eastAsiaTheme="minorHAnsi" w:hAnsiTheme="minorHAnsi" w:cstheme="minorHAnsi"/>
                <w:szCs w:val="24"/>
                <w:lang w:val="en-GB"/>
              </w:rPr>
            </w:pPr>
            <w:r w:rsidRPr="004076EA">
              <w:rPr>
                <w:rFonts w:asciiTheme="minorHAnsi" w:eastAsiaTheme="minorHAnsi" w:hAnsiTheme="minorHAnsi" w:cstheme="minorHAnsi"/>
                <w:szCs w:val="24"/>
                <w:lang w:val="en-GB"/>
              </w:rPr>
              <w:t>Bath House</w:t>
            </w:r>
            <w:r>
              <w:rPr>
                <w:rFonts w:asciiTheme="minorHAnsi" w:eastAsiaTheme="minorHAnsi" w:hAnsiTheme="minorHAnsi" w:cstheme="minorHAnsi"/>
                <w:szCs w:val="24"/>
                <w:lang w:val="en-GB"/>
              </w:rPr>
              <w:t>,</w:t>
            </w:r>
            <w:r w:rsidRPr="004076EA">
              <w:rPr>
                <w:rFonts w:asciiTheme="minorHAnsi" w:eastAsiaTheme="minorHAnsi" w:hAnsiTheme="minorHAnsi" w:cstheme="minorHAnsi"/>
                <w:szCs w:val="24"/>
                <w:lang w:val="en-GB"/>
              </w:rPr>
              <w:t xml:space="preserve"> Prospect Place</w:t>
            </w:r>
            <w:r>
              <w:rPr>
                <w:rFonts w:asciiTheme="minorHAnsi" w:eastAsiaTheme="minorHAnsi" w:hAnsiTheme="minorHAnsi" w:cstheme="minorHAnsi"/>
                <w:szCs w:val="24"/>
                <w:lang w:val="en-GB"/>
              </w:rPr>
              <w:t xml:space="preserve">, </w:t>
            </w:r>
            <w:r w:rsidRPr="004076EA">
              <w:rPr>
                <w:rFonts w:asciiTheme="minorHAnsi" w:eastAsiaTheme="minorHAnsi" w:hAnsiTheme="minorHAnsi" w:cstheme="minorHAnsi"/>
                <w:szCs w:val="24"/>
                <w:lang w:val="en-GB"/>
              </w:rPr>
              <w:t>Sidmouth</w:t>
            </w:r>
            <w:r>
              <w:rPr>
                <w:rFonts w:asciiTheme="minorHAnsi" w:eastAsiaTheme="minorHAnsi" w:hAnsiTheme="minorHAnsi" w:cstheme="minorHAnsi"/>
                <w:szCs w:val="24"/>
                <w:lang w:val="en-GB"/>
              </w:rPr>
              <w:t>,</w:t>
            </w:r>
            <w:r w:rsidRPr="004076EA">
              <w:rPr>
                <w:rFonts w:asciiTheme="minorHAnsi" w:eastAsiaTheme="minorHAnsi" w:hAnsiTheme="minorHAnsi" w:cstheme="minorHAnsi"/>
                <w:szCs w:val="24"/>
                <w:lang w:val="en-GB"/>
              </w:rPr>
              <w:t xml:space="preserve"> EX10 8AS</w:t>
            </w:r>
            <w:r>
              <w:rPr>
                <w:rFonts w:asciiTheme="minorHAnsi" w:eastAsiaTheme="minorHAnsi" w:hAnsiTheme="minorHAnsi" w:cstheme="minorHAnsi"/>
                <w:szCs w:val="24"/>
                <w:lang w:val="en-GB"/>
              </w:rPr>
              <w:t xml:space="preserve">.  </w:t>
            </w:r>
            <w:r w:rsidRPr="00E16D24">
              <w:rPr>
                <w:rFonts w:asciiTheme="minorHAnsi" w:eastAsiaTheme="minorHAnsi" w:hAnsiTheme="minorHAnsi" w:cstheme="minorHAnsi"/>
                <w:szCs w:val="24"/>
                <w:lang w:val="en-GB"/>
              </w:rPr>
              <w:t>Various works to include: remove existing small dormer and construct new</w:t>
            </w:r>
            <w:r>
              <w:rPr>
                <w:rFonts w:asciiTheme="minorHAnsi" w:eastAsiaTheme="minorHAnsi" w:hAnsiTheme="minorHAnsi" w:cstheme="minorHAnsi"/>
                <w:szCs w:val="24"/>
                <w:lang w:val="en-GB"/>
              </w:rPr>
              <w:t xml:space="preserve"> </w:t>
            </w:r>
            <w:r w:rsidRPr="00E16D24">
              <w:rPr>
                <w:rFonts w:asciiTheme="minorHAnsi" w:eastAsiaTheme="minorHAnsi" w:hAnsiTheme="minorHAnsi" w:cstheme="minorHAnsi"/>
                <w:szCs w:val="24"/>
                <w:lang w:val="en-GB"/>
              </w:rPr>
              <w:t>dormer, replace 3no. sash windows at second floor, replace 3no. french</w:t>
            </w:r>
            <w:r>
              <w:rPr>
                <w:rFonts w:asciiTheme="minorHAnsi" w:eastAsiaTheme="minorHAnsi" w:hAnsiTheme="minorHAnsi" w:cstheme="minorHAnsi"/>
                <w:szCs w:val="24"/>
                <w:lang w:val="en-GB"/>
              </w:rPr>
              <w:t xml:space="preserve"> </w:t>
            </w:r>
            <w:r w:rsidRPr="00E16D24">
              <w:rPr>
                <w:rFonts w:asciiTheme="minorHAnsi" w:eastAsiaTheme="minorHAnsi" w:hAnsiTheme="minorHAnsi" w:cstheme="minorHAnsi"/>
                <w:szCs w:val="24"/>
                <w:lang w:val="en-GB"/>
              </w:rPr>
              <w:t>doors at first floor on south west elevation, replace 2no. rooflight on north</w:t>
            </w:r>
            <w:r>
              <w:rPr>
                <w:rFonts w:asciiTheme="minorHAnsi" w:eastAsiaTheme="minorHAnsi" w:hAnsiTheme="minorHAnsi" w:cstheme="minorHAnsi"/>
                <w:szCs w:val="24"/>
                <w:lang w:val="en-GB"/>
              </w:rPr>
              <w:t xml:space="preserve"> </w:t>
            </w:r>
            <w:r w:rsidRPr="00E16D24">
              <w:rPr>
                <w:rFonts w:asciiTheme="minorHAnsi" w:eastAsiaTheme="minorHAnsi" w:hAnsiTheme="minorHAnsi" w:cstheme="minorHAnsi"/>
                <w:szCs w:val="24"/>
                <w:lang w:val="en-GB"/>
              </w:rPr>
              <w:t>east elevation, removal of partition walls at third floor and construct partition</w:t>
            </w:r>
            <w:r>
              <w:rPr>
                <w:rFonts w:asciiTheme="minorHAnsi" w:eastAsiaTheme="minorHAnsi" w:hAnsiTheme="minorHAnsi" w:cstheme="minorHAnsi"/>
                <w:szCs w:val="24"/>
                <w:lang w:val="en-GB"/>
              </w:rPr>
              <w:t xml:space="preserve"> </w:t>
            </w:r>
            <w:r w:rsidRPr="00E16D24">
              <w:rPr>
                <w:rFonts w:asciiTheme="minorHAnsi" w:eastAsiaTheme="minorHAnsi" w:hAnsiTheme="minorHAnsi" w:cstheme="minorHAnsi"/>
                <w:szCs w:val="24"/>
                <w:lang w:val="en-GB"/>
              </w:rPr>
              <w:t xml:space="preserve">walls to create </w:t>
            </w:r>
            <w:proofErr w:type="spellStart"/>
            <w:r w:rsidRPr="00E16D24">
              <w:rPr>
                <w:rFonts w:asciiTheme="minorHAnsi" w:eastAsiaTheme="minorHAnsi" w:hAnsiTheme="minorHAnsi" w:cstheme="minorHAnsi"/>
                <w:szCs w:val="24"/>
                <w:lang w:val="en-GB"/>
              </w:rPr>
              <w:t>en</w:t>
            </w:r>
            <w:proofErr w:type="spellEnd"/>
            <w:r w:rsidRPr="00E16D24">
              <w:rPr>
                <w:rFonts w:asciiTheme="minorHAnsi" w:eastAsiaTheme="minorHAnsi" w:hAnsiTheme="minorHAnsi" w:cstheme="minorHAnsi"/>
                <w:szCs w:val="24"/>
                <w:lang w:val="en-GB"/>
              </w:rPr>
              <w:t>-suite and enlarge bedroom and removal of partition walls at</w:t>
            </w:r>
            <w:r>
              <w:rPr>
                <w:rFonts w:asciiTheme="minorHAnsi" w:eastAsiaTheme="minorHAnsi" w:hAnsiTheme="minorHAnsi" w:cstheme="minorHAnsi"/>
                <w:szCs w:val="24"/>
                <w:lang w:val="en-GB"/>
              </w:rPr>
              <w:t xml:space="preserve"> </w:t>
            </w:r>
            <w:r w:rsidRPr="00E16D24">
              <w:rPr>
                <w:rFonts w:asciiTheme="minorHAnsi" w:eastAsiaTheme="minorHAnsi" w:hAnsiTheme="minorHAnsi" w:cstheme="minorHAnsi"/>
                <w:szCs w:val="24"/>
                <w:lang w:val="en-GB"/>
              </w:rPr>
              <w:t>first and second floor and reconfiguration of layout to flats</w:t>
            </w:r>
          </w:p>
        </w:tc>
      </w:tr>
      <w:tr w:rsidR="00725A2E" w:rsidRPr="00AF04FB" w14:paraId="3D41352A" w14:textId="77777777" w:rsidTr="00BF3421">
        <w:tc>
          <w:tcPr>
            <w:tcW w:w="1609" w:type="dxa"/>
          </w:tcPr>
          <w:p w14:paraId="623E8B18" w14:textId="77777777" w:rsidR="00725A2E" w:rsidRPr="00AF04FB" w:rsidRDefault="00725A2E" w:rsidP="00725A2E">
            <w:pPr>
              <w:pStyle w:val="NoSpacing"/>
              <w:rPr>
                <w:rFonts w:asciiTheme="minorHAnsi" w:hAnsiTheme="minorHAnsi" w:cstheme="minorHAnsi"/>
                <w:b/>
                <w:color w:val="auto"/>
                <w:sz w:val="24"/>
                <w:szCs w:val="24"/>
                <w:lang w:val="en-US"/>
              </w:rPr>
            </w:pPr>
          </w:p>
        </w:tc>
        <w:tc>
          <w:tcPr>
            <w:tcW w:w="8931" w:type="dxa"/>
            <w:gridSpan w:val="3"/>
          </w:tcPr>
          <w:p w14:paraId="57BF33D7" w14:textId="77777777" w:rsidR="00773A4B" w:rsidRPr="00773A4B" w:rsidRDefault="00773A4B" w:rsidP="00773A4B">
            <w:pPr>
              <w:autoSpaceDE w:val="0"/>
              <w:autoSpaceDN w:val="0"/>
              <w:adjustRightInd w:val="0"/>
              <w:rPr>
                <w:rFonts w:asciiTheme="minorHAnsi" w:eastAsiaTheme="minorHAnsi" w:hAnsiTheme="minorHAnsi" w:cstheme="minorHAnsi"/>
                <w:szCs w:val="24"/>
                <w:lang w:val="en-GB"/>
              </w:rPr>
            </w:pPr>
            <w:r w:rsidRPr="00773A4B">
              <w:rPr>
                <w:rFonts w:asciiTheme="minorHAnsi" w:eastAsiaTheme="minorHAnsi" w:hAnsiTheme="minorHAnsi" w:cstheme="minorHAnsi"/>
                <w:szCs w:val="24"/>
                <w:lang w:val="en-GB"/>
              </w:rPr>
              <w:t xml:space="preserve">SUPPORT subject to the agreement of the conservation officer. </w:t>
            </w:r>
          </w:p>
          <w:p w14:paraId="137CFEA1" w14:textId="7CB916A2" w:rsidR="00C704AD" w:rsidRPr="00AF04FB" w:rsidRDefault="00C704AD" w:rsidP="006B1AB6">
            <w:pPr>
              <w:autoSpaceDE w:val="0"/>
              <w:autoSpaceDN w:val="0"/>
              <w:adjustRightInd w:val="0"/>
              <w:rPr>
                <w:rFonts w:asciiTheme="minorHAnsi" w:eastAsiaTheme="minorHAnsi" w:hAnsiTheme="minorHAnsi" w:cstheme="minorHAnsi"/>
                <w:szCs w:val="24"/>
                <w:lang w:val="en-GB"/>
              </w:rPr>
            </w:pPr>
          </w:p>
        </w:tc>
      </w:tr>
      <w:tr w:rsidR="00294EAD" w:rsidRPr="00AF04FB" w14:paraId="679541B5" w14:textId="77777777" w:rsidTr="00994FF5">
        <w:tc>
          <w:tcPr>
            <w:tcW w:w="1609" w:type="dxa"/>
          </w:tcPr>
          <w:p w14:paraId="09A15B76" w14:textId="0AA7111D" w:rsidR="00294EAD" w:rsidRPr="00AF04FB" w:rsidRDefault="00FB329F" w:rsidP="00294EAD">
            <w:pPr>
              <w:pStyle w:val="NoSpacing"/>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lastRenderedPageBreak/>
              <w:t>37</w:t>
            </w:r>
          </w:p>
        </w:tc>
        <w:tc>
          <w:tcPr>
            <w:tcW w:w="2205" w:type="dxa"/>
          </w:tcPr>
          <w:p w14:paraId="14134FAE" w14:textId="77777777" w:rsidR="00294EAD" w:rsidRDefault="00294EAD" w:rsidP="00294EAD">
            <w:pPr>
              <w:spacing w:line="276" w:lineRule="auto"/>
              <w:rPr>
                <w:rFonts w:asciiTheme="minorHAnsi" w:hAnsiTheme="minorHAnsi" w:cstheme="minorHAnsi"/>
                <w:szCs w:val="24"/>
              </w:rPr>
            </w:pPr>
            <w:r w:rsidRPr="00E85065">
              <w:rPr>
                <w:rFonts w:asciiTheme="minorHAnsi" w:hAnsiTheme="minorHAnsi" w:cstheme="minorHAnsi"/>
                <w:szCs w:val="24"/>
              </w:rPr>
              <w:t>18/1087/FUL</w:t>
            </w:r>
          </w:p>
          <w:p w14:paraId="0E3E711F" w14:textId="43E48560" w:rsidR="00294EAD" w:rsidRPr="00AF04FB" w:rsidRDefault="00294EAD" w:rsidP="00294EAD">
            <w:pPr>
              <w:spacing w:line="276" w:lineRule="auto"/>
              <w:rPr>
                <w:rFonts w:asciiTheme="minorHAnsi" w:hAnsiTheme="minorHAnsi" w:cstheme="minorHAnsi"/>
                <w:szCs w:val="24"/>
              </w:rPr>
            </w:pPr>
            <w:r>
              <w:rPr>
                <w:rFonts w:asciiTheme="minorHAnsi" w:hAnsiTheme="minorHAnsi" w:cstheme="minorHAnsi"/>
                <w:szCs w:val="24"/>
              </w:rPr>
              <w:t>East Ward</w:t>
            </w:r>
          </w:p>
        </w:tc>
        <w:tc>
          <w:tcPr>
            <w:tcW w:w="1567" w:type="dxa"/>
          </w:tcPr>
          <w:p w14:paraId="0C866F08" w14:textId="30DD9270" w:rsidR="00294EAD" w:rsidRPr="00AF04FB" w:rsidRDefault="00294EAD" w:rsidP="00294EAD">
            <w:pPr>
              <w:spacing w:line="276" w:lineRule="auto"/>
              <w:rPr>
                <w:rFonts w:asciiTheme="minorHAnsi" w:eastAsiaTheme="minorHAnsi" w:hAnsiTheme="minorHAnsi" w:cstheme="minorHAnsi"/>
                <w:szCs w:val="24"/>
                <w:lang w:val="en-GB"/>
              </w:rPr>
            </w:pPr>
            <w:r w:rsidRPr="00057057">
              <w:rPr>
                <w:rFonts w:asciiTheme="minorHAnsi" w:eastAsiaTheme="minorEastAsia" w:hAnsiTheme="minorHAnsi" w:cstheme="minorHAnsi"/>
                <w:szCs w:val="24"/>
                <w:lang w:val="en-GB" w:eastAsia="en-GB"/>
              </w:rPr>
              <w:t>Mr Stephen Robbins</w:t>
            </w:r>
          </w:p>
        </w:tc>
        <w:tc>
          <w:tcPr>
            <w:tcW w:w="5159" w:type="dxa"/>
          </w:tcPr>
          <w:p w14:paraId="3F478F01" w14:textId="77777777" w:rsidR="00294EAD" w:rsidRPr="00702517" w:rsidRDefault="00294EAD" w:rsidP="00294EAD">
            <w:pPr>
              <w:autoSpaceDE w:val="0"/>
              <w:autoSpaceDN w:val="0"/>
              <w:adjustRightInd w:val="0"/>
              <w:rPr>
                <w:rFonts w:asciiTheme="minorHAnsi" w:eastAsiaTheme="minorHAnsi" w:hAnsiTheme="minorHAnsi" w:cstheme="minorHAnsi"/>
                <w:szCs w:val="24"/>
                <w:lang w:val="en-GB"/>
              </w:rPr>
            </w:pPr>
            <w:r w:rsidRPr="00057057">
              <w:rPr>
                <w:rFonts w:asciiTheme="minorHAnsi" w:eastAsiaTheme="minorHAnsi" w:hAnsiTheme="minorHAnsi" w:cstheme="minorHAnsi"/>
                <w:szCs w:val="24"/>
                <w:lang w:val="en-GB"/>
              </w:rPr>
              <w:t>Santander</w:t>
            </w:r>
            <w:r>
              <w:rPr>
                <w:rFonts w:asciiTheme="minorHAnsi" w:eastAsiaTheme="minorHAnsi" w:hAnsiTheme="minorHAnsi" w:cstheme="minorHAnsi"/>
                <w:szCs w:val="24"/>
                <w:lang w:val="en-GB"/>
              </w:rPr>
              <w:t>,</w:t>
            </w:r>
            <w:r w:rsidRPr="00057057">
              <w:rPr>
                <w:rFonts w:asciiTheme="minorHAnsi" w:eastAsiaTheme="minorHAnsi" w:hAnsiTheme="minorHAnsi" w:cstheme="minorHAnsi"/>
                <w:szCs w:val="24"/>
                <w:lang w:val="en-GB"/>
              </w:rPr>
              <w:t xml:space="preserve"> Fore Street</w:t>
            </w:r>
            <w:r>
              <w:rPr>
                <w:rFonts w:asciiTheme="minorHAnsi" w:eastAsiaTheme="minorHAnsi" w:hAnsiTheme="minorHAnsi" w:cstheme="minorHAnsi"/>
                <w:szCs w:val="24"/>
                <w:lang w:val="en-GB"/>
              </w:rPr>
              <w:t xml:space="preserve">, </w:t>
            </w:r>
            <w:r w:rsidRPr="00057057">
              <w:rPr>
                <w:rFonts w:asciiTheme="minorHAnsi" w:eastAsiaTheme="minorHAnsi" w:hAnsiTheme="minorHAnsi" w:cstheme="minorHAnsi"/>
                <w:szCs w:val="24"/>
                <w:lang w:val="en-GB"/>
              </w:rPr>
              <w:t>Sidmouth</w:t>
            </w:r>
            <w:r>
              <w:rPr>
                <w:rFonts w:asciiTheme="minorHAnsi" w:eastAsiaTheme="minorHAnsi" w:hAnsiTheme="minorHAnsi" w:cstheme="minorHAnsi"/>
                <w:szCs w:val="24"/>
                <w:lang w:val="en-GB"/>
              </w:rPr>
              <w:t>,</w:t>
            </w:r>
            <w:r w:rsidRPr="00057057">
              <w:rPr>
                <w:rFonts w:asciiTheme="minorHAnsi" w:eastAsiaTheme="minorHAnsi" w:hAnsiTheme="minorHAnsi" w:cstheme="minorHAnsi"/>
                <w:szCs w:val="24"/>
                <w:lang w:val="en-GB"/>
              </w:rPr>
              <w:t xml:space="preserve"> EX10 8HU</w:t>
            </w:r>
            <w:r>
              <w:rPr>
                <w:rFonts w:asciiTheme="minorHAnsi" w:eastAsiaTheme="minorHAnsi" w:hAnsiTheme="minorHAnsi" w:cstheme="minorHAnsi"/>
                <w:szCs w:val="24"/>
                <w:lang w:val="en-GB"/>
              </w:rPr>
              <w:t xml:space="preserve">. </w:t>
            </w:r>
            <w:r w:rsidRPr="00702517">
              <w:rPr>
                <w:rFonts w:asciiTheme="minorHAnsi" w:eastAsiaTheme="minorHAnsi" w:hAnsiTheme="minorHAnsi" w:cstheme="minorHAnsi"/>
                <w:szCs w:val="24"/>
                <w:lang w:val="en-GB"/>
              </w:rPr>
              <w:t>Replacement of second floor window with door and installation of a</w:t>
            </w:r>
          </w:p>
          <w:p w14:paraId="3745FBAC" w14:textId="77777777" w:rsidR="00294EAD" w:rsidRDefault="00294EAD" w:rsidP="00294EAD">
            <w:pPr>
              <w:autoSpaceDE w:val="0"/>
              <w:autoSpaceDN w:val="0"/>
              <w:adjustRightInd w:val="0"/>
              <w:rPr>
                <w:rFonts w:asciiTheme="minorHAnsi" w:eastAsiaTheme="minorHAnsi" w:hAnsiTheme="minorHAnsi" w:cstheme="minorHAnsi"/>
                <w:szCs w:val="24"/>
                <w:lang w:val="en-GB"/>
              </w:rPr>
            </w:pPr>
            <w:r w:rsidRPr="00702517">
              <w:rPr>
                <w:rFonts w:asciiTheme="minorHAnsi" w:eastAsiaTheme="minorHAnsi" w:hAnsiTheme="minorHAnsi" w:cstheme="minorHAnsi"/>
                <w:szCs w:val="24"/>
                <w:lang w:val="en-GB"/>
              </w:rPr>
              <w:t>replacement air conditioning unit on roof.</w:t>
            </w:r>
            <w:r>
              <w:rPr>
                <w:rFonts w:asciiTheme="minorHAnsi" w:eastAsiaTheme="minorHAnsi" w:hAnsiTheme="minorHAnsi" w:cstheme="minorHAnsi"/>
                <w:szCs w:val="24"/>
                <w:lang w:val="en-GB"/>
              </w:rPr>
              <w:t xml:space="preserve"> </w:t>
            </w:r>
          </w:p>
          <w:p w14:paraId="1C5E454C" w14:textId="79D2E7F5" w:rsidR="00294EAD" w:rsidRPr="00AF04FB" w:rsidRDefault="00294EAD" w:rsidP="00294EAD">
            <w:pPr>
              <w:autoSpaceDE w:val="0"/>
              <w:autoSpaceDN w:val="0"/>
              <w:adjustRightInd w:val="0"/>
              <w:rPr>
                <w:rFonts w:asciiTheme="minorHAnsi" w:eastAsiaTheme="minorHAnsi" w:hAnsiTheme="minorHAnsi" w:cstheme="minorHAnsi"/>
                <w:szCs w:val="24"/>
                <w:lang w:val="en-GB"/>
              </w:rPr>
            </w:pPr>
          </w:p>
        </w:tc>
      </w:tr>
      <w:tr w:rsidR="00294EAD" w:rsidRPr="00AF04FB" w14:paraId="2E572F09" w14:textId="77777777" w:rsidTr="00856362">
        <w:tc>
          <w:tcPr>
            <w:tcW w:w="1609" w:type="dxa"/>
          </w:tcPr>
          <w:p w14:paraId="094975C9" w14:textId="77777777" w:rsidR="00294EAD" w:rsidRPr="00AF04FB" w:rsidRDefault="00294EAD" w:rsidP="00294EAD">
            <w:pPr>
              <w:pStyle w:val="NoSpacing"/>
              <w:rPr>
                <w:rFonts w:asciiTheme="minorHAnsi" w:hAnsiTheme="minorHAnsi" w:cstheme="minorHAnsi"/>
                <w:b/>
                <w:color w:val="auto"/>
                <w:sz w:val="24"/>
                <w:szCs w:val="24"/>
                <w:lang w:val="en-US"/>
              </w:rPr>
            </w:pPr>
          </w:p>
        </w:tc>
        <w:tc>
          <w:tcPr>
            <w:tcW w:w="8931" w:type="dxa"/>
            <w:gridSpan w:val="3"/>
          </w:tcPr>
          <w:p w14:paraId="1F319FA7" w14:textId="77777777" w:rsidR="00294EAD" w:rsidRDefault="003B2E34" w:rsidP="00294EAD">
            <w:pPr>
              <w:autoSpaceDE w:val="0"/>
              <w:autoSpaceDN w:val="0"/>
              <w:adjustRightInd w:val="0"/>
              <w:rPr>
                <w:rFonts w:asciiTheme="minorHAnsi" w:eastAsiaTheme="minorHAnsi" w:hAnsiTheme="minorHAnsi" w:cstheme="minorHAnsi"/>
                <w:szCs w:val="24"/>
                <w:lang w:val="en-GB"/>
              </w:rPr>
            </w:pPr>
            <w:r w:rsidRPr="003B2E34">
              <w:rPr>
                <w:rFonts w:asciiTheme="minorHAnsi" w:eastAsiaTheme="minorHAnsi" w:hAnsiTheme="minorHAnsi" w:cstheme="minorHAnsi"/>
                <w:szCs w:val="24"/>
                <w:lang w:val="en-GB"/>
              </w:rPr>
              <w:t>SUPPORT</w:t>
            </w:r>
          </w:p>
          <w:p w14:paraId="73A8D097" w14:textId="4F843D54" w:rsidR="00A67B4B" w:rsidRPr="00AF04FB" w:rsidRDefault="00A67B4B" w:rsidP="00294EAD">
            <w:pPr>
              <w:autoSpaceDE w:val="0"/>
              <w:autoSpaceDN w:val="0"/>
              <w:adjustRightInd w:val="0"/>
              <w:rPr>
                <w:rFonts w:asciiTheme="minorHAnsi" w:eastAsiaTheme="minorHAnsi" w:hAnsiTheme="minorHAnsi" w:cstheme="minorHAnsi"/>
                <w:color w:val="FF0000"/>
                <w:szCs w:val="24"/>
                <w:lang w:val="en-GB"/>
              </w:rPr>
            </w:pPr>
          </w:p>
        </w:tc>
      </w:tr>
      <w:tr w:rsidR="00667714" w:rsidRPr="00AF04FB" w14:paraId="35C53CEE" w14:textId="77777777" w:rsidTr="00667714">
        <w:tc>
          <w:tcPr>
            <w:tcW w:w="1609" w:type="dxa"/>
          </w:tcPr>
          <w:p w14:paraId="38FDDB08" w14:textId="5A41AAF6" w:rsidR="00667714" w:rsidRPr="00AF04FB" w:rsidRDefault="00FB329F" w:rsidP="00667714">
            <w:pPr>
              <w:pStyle w:val="NoSpacing"/>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38</w:t>
            </w:r>
          </w:p>
        </w:tc>
        <w:tc>
          <w:tcPr>
            <w:tcW w:w="2205" w:type="dxa"/>
          </w:tcPr>
          <w:p w14:paraId="3AA8ACF9" w14:textId="77777777" w:rsidR="00667714" w:rsidRDefault="00667714" w:rsidP="00667714">
            <w:pPr>
              <w:spacing w:line="276" w:lineRule="auto"/>
              <w:rPr>
                <w:rFonts w:asciiTheme="minorHAnsi" w:hAnsiTheme="minorHAnsi" w:cstheme="minorHAnsi"/>
                <w:szCs w:val="24"/>
              </w:rPr>
            </w:pPr>
            <w:r w:rsidRPr="000131FB">
              <w:rPr>
                <w:rFonts w:asciiTheme="minorHAnsi" w:hAnsiTheme="minorHAnsi" w:cstheme="minorHAnsi"/>
                <w:szCs w:val="24"/>
              </w:rPr>
              <w:t>18/1088/LBC</w:t>
            </w:r>
          </w:p>
          <w:p w14:paraId="15DA094B" w14:textId="74009164" w:rsidR="00667714" w:rsidRPr="00AF04FB" w:rsidRDefault="00667714" w:rsidP="00667714">
            <w:pPr>
              <w:autoSpaceDE w:val="0"/>
              <w:autoSpaceDN w:val="0"/>
              <w:adjustRightInd w:val="0"/>
              <w:rPr>
                <w:rFonts w:asciiTheme="minorHAnsi" w:eastAsiaTheme="minorHAnsi" w:hAnsiTheme="minorHAnsi" w:cstheme="minorHAnsi"/>
                <w:szCs w:val="24"/>
                <w:lang w:val="en-GB"/>
              </w:rPr>
            </w:pPr>
            <w:r>
              <w:rPr>
                <w:rFonts w:asciiTheme="minorHAnsi" w:hAnsiTheme="minorHAnsi" w:cstheme="minorHAnsi"/>
                <w:szCs w:val="24"/>
              </w:rPr>
              <w:t>East Ward</w:t>
            </w:r>
          </w:p>
        </w:tc>
        <w:tc>
          <w:tcPr>
            <w:tcW w:w="1567" w:type="dxa"/>
          </w:tcPr>
          <w:p w14:paraId="68A35185" w14:textId="54D69E5D" w:rsidR="00667714" w:rsidRPr="00AF04FB" w:rsidRDefault="00667714" w:rsidP="00667714">
            <w:pPr>
              <w:autoSpaceDE w:val="0"/>
              <w:autoSpaceDN w:val="0"/>
              <w:adjustRightInd w:val="0"/>
              <w:rPr>
                <w:rFonts w:asciiTheme="minorHAnsi" w:eastAsiaTheme="minorHAnsi" w:hAnsiTheme="minorHAnsi" w:cstheme="minorHAnsi"/>
                <w:szCs w:val="24"/>
                <w:lang w:val="en-GB"/>
              </w:rPr>
            </w:pPr>
            <w:r w:rsidRPr="00247365">
              <w:rPr>
                <w:rFonts w:asciiTheme="minorHAnsi" w:eastAsiaTheme="minorEastAsia" w:hAnsiTheme="minorHAnsi" w:cstheme="minorHAnsi"/>
                <w:szCs w:val="24"/>
                <w:lang w:val="en-GB" w:eastAsia="en-GB"/>
              </w:rPr>
              <w:t>Mr Stephen Robbins</w:t>
            </w:r>
          </w:p>
        </w:tc>
        <w:tc>
          <w:tcPr>
            <w:tcW w:w="5159" w:type="dxa"/>
          </w:tcPr>
          <w:p w14:paraId="48864B7F" w14:textId="77777777" w:rsidR="00667714" w:rsidRPr="00702517" w:rsidRDefault="00667714" w:rsidP="00667714">
            <w:pPr>
              <w:autoSpaceDE w:val="0"/>
              <w:autoSpaceDN w:val="0"/>
              <w:adjustRightInd w:val="0"/>
              <w:rPr>
                <w:rFonts w:asciiTheme="minorHAnsi" w:eastAsiaTheme="minorHAnsi" w:hAnsiTheme="minorHAnsi" w:cstheme="minorHAnsi"/>
                <w:szCs w:val="24"/>
                <w:lang w:val="en-GB"/>
              </w:rPr>
            </w:pPr>
            <w:r w:rsidRPr="00057057">
              <w:rPr>
                <w:rFonts w:asciiTheme="minorHAnsi" w:eastAsiaTheme="minorHAnsi" w:hAnsiTheme="minorHAnsi" w:cstheme="minorHAnsi"/>
                <w:szCs w:val="24"/>
                <w:lang w:val="en-GB"/>
              </w:rPr>
              <w:t>Santander</w:t>
            </w:r>
            <w:r>
              <w:rPr>
                <w:rFonts w:asciiTheme="minorHAnsi" w:eastAsiaTheme="minorHAnsi" w:hAnsiTheme="minorHAnsi" w:cstheme="minorHAnsi"/>
                <w:szCs w:val="24"/>
                <w:lang w:val="en-GB"/>
              </w:rPr>
              <w:t>,</w:t>
            </w:r>
            <w:r w:rsidRPr="00057057">
              <w:rPr>
                <w:rFonts w:asciiTheme="minorHAnsi" w:eastAsiaTheme="minorHAnsi" w:hAnsiTheme="minorHAnsi" w:cstheme="minorHAnsi"/>
                <w:szCs w:val="24"/>
                <w:lang w:val="en-GB"/>
              </w:rPr>
              <w:t xml:space="preserve"> Fore Street</w:t>
            </w:r>
            <w:r>
              <w:rPr>
                <w:rFonts w:asciiTheme="minorHAnsi" w:eastAsiaTheme="minorHAnsi" w:hAnsiTheme="minorHAnsi" w:cstheme="minorHAnsi"/>
                <w:szCs w:val="24"/>
                <w:lang w:val="en-GB"/>
              </w:rPr>
              <w:t xml:space="preserve">, </w:t>
            </w:r>
            <w:r w:rsidRPr="00057057">
              <w:rPr>
                <w:rFonts w:asciiTheme="minorHAnsi" w:eastAsiaTheme="minorHAnsi" w:hAnsiTheme="minorHAnsi" w:cstheme="minorHAnsi"/>
                <w:szCs w:val="24"/>
                <w:lang w:val="en-GB"/>
              </w:rPr>
              <w:t>Sidmouth</w:t>
            </w:r>
            <w:r>
              <w:rPr>
                <w:rFonts w:asciiTheme="minorHAnsi" w:eastAsiaTheme="minorHAnsi" w:hAnsiTheme="minorHAnsi" w:cstheme="minorHAnsi"/>
                <w:szCs w:val="24"/>
                <w:lang w:val="en-GB"/>
              </w:rPr>
              <w:t>,</w:t>
            </w:r>
            <w:r w:rsidRPr="00057057">
              <w:rPr>
                <w:rFonts w:asciiTheme="minorHAnsi" w:eastAsiaTheme="minorHAnsi" w:hAnsiTheme="minorHAnsi" w:cstheme="minorHAnsi"/>
                <w:szCs w:val="24"/>
                <w:lang w:val="en-GB"/>
              </w:rPr>
              <w:t xml:space="preserve"> EX10 8HU</w:t>
            </w:r>
            <w:r>
              <w:rPr>
                <w:rFonts w:asciiTheme="minorHAnsi" w:eastAsiaTheme="minorHAnsi" w:hAnsiTheme="minorHAnsi" w:cstheme="minorHAnsi"/>
                <w:szCs w:val="24"/>
                <w:lang w:val="en-GB"/>
              </w:rPr>
              <w:t xml:space="preserve">. </w:t>
            </w:r>
            <w:r w:rsidRPr="00702517">
              <w:rPr>
                <w:rFonts w:asciiTheme="minorHAnsi" w:eastAsiaTheme="minorHAnsi" w:hAnsiTheme="minorHAnsi" w:cstheme="minorHAnsi"/>
                <w:szCs w:val="24"/>
                <w:lang w:val="en-GB"/>
              </w:rPr>
              <w:t>Replacement of second floor window with door and installation of a</w:t>
            </w:r>
          </w:p>
          <w:p w14:paraId="630B2EB0" w14:textId="77777777" w:rsidR="00667714" w:rsidRDefault="00667714" w:rsidP="00667714">
            <w:pPr>
              <w:autoSpaceDE w:val="0"/>
              <w:autoSpaceDN w:val="0"/>
              <w:adjustRightInd w:val="0"/>
              <w:rPr>
                <w:rFonts w:asciiTheme="minorHAnsi" w:eastAsiaTheme="minorHAnsi" w:hAnsiTheme="minorHAnsi" w:cstheme="minorHAnsi"/>
                <w:szCs w:val="24"/>
                <w:lang w:val="en-GB"/>
              </w:rPr>
            </w:pPr>
            <w:r w:rsidRPr="00702517">
              <w:rPr>
                <w:rFonts w:asciiTheme="minorHAnsi" w:eastAsiaTheme="minorHAnsi" w:hAnsiTheme="minorHAnsi" w:cstheme="minorHAnsi"/>
                <w:szCs w:val="24"/>
                <w:lang w:val="en-GB"/>
              </w:rPr>
              <w:t>replacement air conditioning unit on roof.</w:t>
            </w:r>
          </w:p>
          <w:p w14:paraId="74FD557B" w14:textId="140B7025" w:rsidR="00667714" w:rsidRPr="00AF04FB" w:rsidRDefault="00667714" w:rsidP="00667714">
            <w:pPr>
              <w:autoSpaceDE w:val="0"/>
              <w:autoSpaceDN w:val="0"/>
              <w:adjustRightInd w:val="0"/>
              <w:rPr>
                <w:rFonts w:asciiTheme="minorHAnsi" w:eastAsiaTheme="minorHAnsi" w:hAnsiTheme="minorHAnsi" w:cstheme="minorHAnsi"/>
                <w:szCs w:val="24"/>
                <w:lang w:val="en-GB"/>
              </w:rPr>
            </w:pPr>
          </w:p>
        </w:tc>
      </w:tr>
      <w:tr w:rsidR="00667714" w:rsidRPr="00AF04FB" w14:paraId="42B4CDDA" w14:textId="77777777" w:rsidTr="00945C19">
        <w:tc>
          <w:tcPr>
            <w:tcW w:w="1609" w:type="dxa"/>
          </w:tcPr>
          <w:p w14:paraId="03D70436" w14:textId="77777777" w:rsidR="00667714" w:rsidRPr="00AF04FB" w:rsidRDefault="00667714" w:rsidP="00667714">
            <w:pPr>
              <w:pStyle w:val="NoSpacing"/>
              <w:rPr>
                <w:rFonts w:asciiTheme="minorHAnsi" w:hAnsiTheme="minorHAnsi" w:cstheme="minorHAnsi"/>
                <w:b/>
                <w:color w:val="auto"/>
                <w:sz w:val="24"/>
                <w:szCs w:val="24"/>
                <w:lang w:val="en-US"/>
              </w:rPr>
            </w:pPr>
          </w:p>
        </w:tc>
        <w:tc>
          <w:tcPr>
            <w:tcW w:w="8931" w:type="dxa"/>
            <w:gridSpan w:val="3"/>
          </w:tcPr>
          <w:p w14:paraId="4C00FC2D" w14:textId="77777777" w:rsidR="003B2E34" w:rsidRPr="003B2E34" w:rsidRDefault="003B2E34" w:rsidP="003B2E34">
            <w:pPr>
              <w:autoSpaceDE w:val="0"/>
              <w:autoSpaceDN w:val="0"/>
              <w:adjustRightInd w:val="0"/>
              <w:rPr>
                <w:rFonts w:asciiTheme="minorHAnsi" w:eastAsiaTheme="minorHAnsi" w:hAnsiTheme="minorHAnsi" w:cstheme="minorHAnsi"/>
                <w:szCs w:val="24"/>
                <w:lang w:val="en-GB"/>
              </w:rPr>
            </w:pPr>
            <w:r w:rsidRPr="003B2E34">
              <w:rPr>
                <w:rFonts w:asciiTheme="minorHAnsi" w:eastAsiaTheme="minorHAnsi" w:hAnsiTheme="minorHAnsi" w:cstheme="minorHAnsi"/>
                <w:szCs w:val="24"/>
                <w:lang w:val="en-GB"/>
              </w:rPr>
              <w:t xml:space="preserve">SUPPORT subject to the agreement of the conservation officer. </w:t>
            </w:r>
          </w:p>
          <w:p w14:paraId="6AC92C49" w14:textId="58055938" w:rsidR="00667714" w:rsidRPr="00AF04FB" w:rsidRDefault="00667714" w:rsidP="00667714">
            <w:pPr>
              <w:autoSpaceDE w:val="0"/>
              <w:autoSpaceDN w:val="0"/>
              <w:adjustRightInd w:val="0"/>
              <w:rPr>
                <w:rFonts w:asciiTheme="minorHAnsi" w:eastAsiaTheme="minorHAnsi" w:hAnsiTheme="minorHAnsi" w:cstheme="minorHAnsi"/>
                <w:szCs w:val="24"/>
                <w:lang w:val="en-GB"/>
              </w:rPr>
            </w:pPr>
          </w:p>
        </w:tc>
      </w:tr>
      <w:tr w:rsidR="00667714" w:rsidRPr="00AF04FB" w14:paraId="1D1BF18D" w14:textId="77777777" w:rsidTr="00945C19">
        <w:tc>
          <w:tcPr>
            <w:tcW w:w="1609" w:type="dxa"/>
          </w:tcPr>
          <w:p w14:paraId="67740BD3" w14:textId="47FA34FF" w:rsidR="00667714" w:rsidRPr="00AF04FB" w:rsidRDefault="00FB329F" w:rsidP="00667714">
            <w:pPr>
              <w:pStyle w:val="NoSpacing"/>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39</w:t>
            </w:r>
          </w:p>
        </w:tc>
        <w:tc>
          <w:tcPr>
            <w:tcW w:w="8931" w:type="dxa"/>
            <w:gridSpan w:val="3"/>
          </w:tcPr>
          <w:p w14:paraId="69F688CC" w14:textId="77777777" w:rsidR="00667714" w:rsidRPr="00AF04FB" w:rsidRDefault="00667714" w:rsidP="00667714">
            <w:pPr>
              <w:autoSpaceDE w:val="0"/>
              <w:autoSpaceDN w:val="0"/>
              <w:adjustRightInd w:val="0"/>
              <w:rPr>
                <w:rFonts w:asciiTheme="minorHAnsi" w:eastAsiaTheme="minorHAnsi" w:hAnsiTheme="minorHAnsi" w:cstheme="minorHAnsi"/>
                <w:b/>
                <w:szCs w:val="24"/>
                <w:lang w:val="en-GB"/>
              </w:rPr>
            </w:pPr>
            <w:r w:rsidRPr="00AF04FB">
              <w:rPr>
                <w:rFonts w:asciiTheme="minorHAnsi" w:eastAsiaTheme="minorHAnsi" w:hAnsiTheme="minorHAnsi" w:cstheme="minorHAnsi"/>
                <w:b/>
                <w:szCs w:val="24"/>
                <w:lang w:val="en-GB"/>
              </w:rPr>
              <w:t>Tree Applications for Decision</w:t>
            </w:r>
          </w:p>
          <w:p w14:paraId="31EAF092" w14:textId="77777777" w:rsidR="00667714" w:rsidRPr="00AF04FB" w:rsidRDefault="00667714" w:rsidP="00667714">
            <w:pPr>
              <w:autoSpaceDE w:val="0"/>
              <w:autoSpaceDN w:val="0"/>
              <w:adjustRightInd w:val="0"/>
              <w:rPr>
                <w:rFonts w:asciiTheme="minorHAnsi" w:eastAsiaTheme="minorHAnsi" w:hAnsiTheme="minorHAnsi" w:cstheme="minorHAnsi"/>
                <w:szCs w:val="24"/>
                <w:lang w:val="en-GB"/>
              </w:rPr>
            </w:pPr>
          </w:p>
        </w:tc>
      </w:tr>
      <w:tr w:rsidR="00667714" w:rsidRPr="00AF04FB" w14:paraId="5F1BA2F1" w14:textId="77777777" w:rsidTr="00021148">
        <w:tc>
          <w:tcPr>
            <w:tcW w:w="1609" w:type="dxa"/>
          </w:tcPr>
          <w:p w14:paraId="540E5FE6" w14:textId="178F9A97" w:rsidR="00667714" w:rsidRPr="00AF04FB" w:rsidRDefault="00FB329F" w:rsidP="00667714">
            <w:pPr>
              <w:pStyle w:val="NoSpacing"/>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40</w:t>
            </w:r>
          </w:p>
        </w:tc>
        <w:tc>
          <w:tcPr>
            <w:tcW w:w="2205" w:type="dxa"/>
          </w:tcPr>
          <w:p w14:paraId="423A517D" w14:textId="77777777" w:rsidR="00667714" w:rsidRDefault="00667714" w:rsidP="00667714">
            <w:pPr>
              <w:spacing w:line="276" w:lineRule="auto"/>
              <w:rPr>
                <w:rFonts w:asciiTheme="minorHAnsi" w:hAnsiTheme="minorHAnsi" w:cs="Calibri"/>
                <w:szCs w:val="24"/>
              </w:rPr>
            </w:pPr>
            <w:r w:rsidRPr="00744997">
              <w:rPr>
                <w:rFonts w:asciiTheme="minorHAnsi" w:hAnsiTheme="minorHAnsi" w:cs="Calibri"/>
                <w:szCs w:val="24"/>
              </w:rPr>
              <w:t>18/0843/TRE</w:t>
            </w:r>
          </w:p>
          <w:p w14:paraId="00337C0C" w14:textId="5254FD12" w:rsidR="00667714" w:rsidRPr="00AF04FB" w:rsidRDefault="00667714" w:rsidP="00667714">
            <w:pPr>
              <w:spacing w:line="276" w:lineRule="auto"/>
              <w:rPr>
                <w:rFonts w:asciiTheme="minorHAnsi" w:hAnsiTheme="minorHAnsi" w:cstheme="minorHAnsi"/>
                <w:szCs w:val="24"/>
              </w:rPr>
            </w:pPr>
            <w:r>
              <w:rPr>
                <w:rFonts w:asciiTheme="minorHAnsi" w:hAnsiTheme="minorHAnsi" w:cs="Calibri"/>
                <w:szCs w:val="24"/>
              </w:rPr>
              <w:t>West Ward</w:t>
            </w:r>
          </w:p>
        </w:tc>
        <w:tc>
          <w:tcPr>
            <w:tcW w:w="1567" w:type="dxa"/>
          </w:tcPr>
          <w:p w14:paraId="522A773B" w14:textId="217D6FD6" w:rsidR="00667714" w:rsidRPr="00AF04FB" w:rsidRDefault="00667714" w:rsidP="00667714">
            <w:pPr>
              <w:spacing w:line="276" w:lineRule="auto"/>
              <w:rPr>
                <w:rFonts w:asciiTheme="minorHAnsi" w:eastAsiaTheme="minorHAnsi" w:hAnsiTheme="minorHAnsi" w:cstheme="minorHAnsi"/>
                <w:szCs w:val="24"/>
                <w:lang w:val="en-GB"/>
              </w:rPr>
            </w:pPr>
            <w:r w:rsidRPr="00E6511D">
              <w:rPr>
                <w:rFonts w:asciiTheme="minorHAnsi" w:hAnsiTheme="minorHAnsi" w:cs="Calibri"/>
                <w:szCs w:val="24"/>
              </w:rPr>
              <w:t>Mrs Fraser</w:t>
            </w:r>
          </w:p>
        </w:tc>
        <w:tc>
          <w:tcPr>
            <w:tcW w:w="5159" w:type="dxa"/>
          </w:tcPr>
          <w:p w14:paraId="6438257A" w14:textId="77777777" w:rsidR="00667714" w:rsidRPr="00B559D0" w:rsidRDefault="00667714" w:rsidP="00667714">
            <w:pPr>
              <w:spacing w:line="276" w:lineRule="auto"/>
              <w:rPr>
                <w:rFonts w:asciiTheme="minorHAnsi" w:hAnsiTheme="minorHAnsi" w:cstheme="minorHAnsi"/>
                <w:szCs w:val="24"/>
              </w:rPr>
            </w:pPr>
            <w:r w:rsidRPr="00E6511D">
              <w:rPr>
                <w:rFonts w:asciiTheme="minorHAnsi" w:hAnsiTheme="minorHAnsi" w:cstheme="minorHAnsi"/>
                <w:szCs w:val="24"/>
              </w:rPr>
              <w:t>1 Bennetts Hill</w:t>
            </w:r>
            <w:r>
              <w:rPr>
                <w:rFonts w:asciiTheme="minorHAnsi" w:hAnsiTheme="minorHAnsi" w:cstheme="minorHAnsi"/>
                <w:szCs w:val="24"/>
              </w:rPr>
              <w:t>,</w:t>
            </w:r>
            <w:r w:rsidRPr="00E6511D">
              <w:rPr>
                <w:rFonts w:asciiTheme="minorHAnsi" w:hAnsiTheme="minorHAnsi" w:cstheme="minorHAnsi"/>
                <w:szCs w:val="24"/>
              </w:rPr>
              <w:t xml:space="preserve"> Sidmouth</w:t>
            </w:r>
            <w:r>
              <w:rPr>
                <w:rFonts w:asciiTheme="minorHAnsi" w:hAnsiTheme="minorHAnsi" w:cstheme="minorHAnsi"/>
                <w:szCs w:val="24"/>
              </w:rPr>
              <w:t xml:space="preserve">, </w:t>
            </w:r>
            <w:r w:rsidRPr="00E6511D">
              <w:rPr>
                <w:rFonts w:asciiTheme="minorHAnsi" w:hAnsiTheme="minorHAnsi" w:cstheme="minorHAnsi"/>
                <w:szCs w:val="24"/>
              </w:rPr>
              <w:t>EX10 9XH</w:t>
            </w:r>
            <w:r>
              <w:rPr>
                <w:rFonts w:asciiTheme="minorHAnsi" w:hAnsiTheme="minorHAnsi" w:cstheme="minorHAnsi"/>
                <w:szCs w:val="24"/>
              </w:rPr>
              <w:t xml:space="preserve">.  </w:t>
            </w:r>
            <w:r w:rsidRPr="00B559D0">
              <w:rPr>
                <w:rFonts w:asciiTheme="minorHAnsi" w:hAnsiTheme="minorHAnsi" w:cstheme="minorHAnsi"/>
                <w:szCs w:val="24"/>
              </w:rPr>
              <w:t>T1 Beech (DCC Owned on Bennetts Hill):</w:t>
            </w:r>
            <w:r>
              <w:rPr>
                <w:rFonts w:asciiTheme="minorHAnsi" w:hAnsiTheme="minorHAnsi" w:cstheme="minorHAnsi"/>
                <w:szCs w:val="24"/>
              </w:rPr>
              <w:t xml:space="preserve"> </w:t>
            </w:r>
            <w:r w:rsidRPr="00B559D0">
              <w:rPr>
                <w:rFonts w:asciiTheme="minorHAnsi" w:hAnsiTheme="minorHAnsi" w:cstheme="minorHAnsi"/>
                <w:szCs w:val="24"/>
              </w:rPr>
              <w:t>Reduce via thinning to remove 15-20% leaf area removing 3-8m long branch</w:t>
            </w:r>
            <w:r>
              <w:rPr>
                <w:rFonts w:asciiTheme="minorHAnsi" w:hAnsiTheme="minorHAnsi" w:cstheme="minorHAnsi"/>
                <w:szCs w:val="24"/>
              </w:rPr>
              <w:t xml:space="preserve"> </w:t>
            </w:r>
            <w:r w:rsidRPr="00B559D0">
              <w:rPr>
                <w:rFonts w:asciiTheme="minorHAnsi" w:hAnsiTheme="minorHAnsi" w:cstheme="minorHAnsi"/>
                <w:szCs w:val="24"/>
              </w:rPr>
              <w:t>sections to reduce height of tree by 3-4m and spread by up to 2m. Average</w:t>
            </w:r>
            <w:r>
              <w:rPr>
                <w:rFonts w:asciiTheme="minorHAnsi" w:hAnsiTheme="minorHAnsi" w:cstheme="minorHAnsi"/>
                <w:szCs w:val="24"/>
              </w:rPr>
              <w:t xml:space="preserve"> </w:t>
            </w:r>
            <w:r w:rsidRPr="00B559D0">
              <w:rPr>
                <w:rFonts w:asciiTheme="minorHAnsi" w:hAnsiTheme="minorHAnsi" w:cstheme="minorHAnsi"/>
                <w:szCs w:val="24"/>
              </w:rPr>
              <w:t>pruning cuts to be 75mm in diameter with several cuts up to 100mm in</w:t>
            </w:r>
            <w:r>
              <w:rPr>
                <w:rFonts w:asciiTheme="minorHAnsi" w:hAnsiTheme="minorHAnsi" w:cstheme="minorHAnsi"/>
                <w:szCs w:val="24"/>
              </w:rPr>
              <w:t xml:space="preserve"> </w:t>
            </w:r>
            <w:r w:rsidRPr="00B559D0">
              <w:rPr>
                <w:rFonts w:asciiTheme="minorHAnsi" w:hAnsiTheme="minorHAnsi" w:cstheme="minorHAnsi"/>
                <w:szCs w:val="24"/>
              </w:rPr>
              <w:t>diameter. Finished height to be approx. 20m and radial spread of 6m.</w:t>
            </w:r>
            <w:r>
              <w:rPr>
                <w:rFonts w:asciiTheme="minorHAnsi" w:hAnsiTheme="minorHAnsi" w:cstheme="minorHAnsi"/>
                <w:szCs w:val="24"/>
              </w:rPr>
              <w:t xml:space="preserve"> </w:t>
            </w:r>
            <w:r w:rsidRPr="00B559D0">
              <w:rPr>
                <w:rFonts w:asciiTheme="minorHAnsi" w:hAnsiTheme="minorHAnsi" w:cstheme="minorHAnsi"/>
                <w:szCs w:val="24"/>
              </w:rPr>
              <w:t>Reason: The tree is causing excessive shade to neighbouring gardens, it is</w:t>
            </w:r>
          </w:p>
          <w:p w14:paraId="6ED0E630" w14:textId="5902B720" w:rsidR="00667714" w:rsidRPr="00AF04FB" w:rsidRDefault="00667714" w:rsidP="00667714">
            <w:pPr>
              <w:autoSpaceDE w:val="0"/>
              <w:autoSpaceDN w:val="0"/>
              <w:adjustRightInd w:val="0"/>
              <w:rPr>
                <w:rFonts w:asciiTheme="minorHAnsi" w:eastAsiaTheme="minorHAnsi" w:hAnsiTheme="minorHAnsi" w:cstheme="minorHAnsi"/>
                <w:szCs w:val="24"/>
                <w:lang w:val="en-GB"/>
              </w:rPr>
            </w:pPr>
            <w:r w:rsidRPr="00B559D0">
              <w:rPr>
                <w:rFonts w:asciiTheme="minorHAnsi" w:hAnsiTheme="minorHAnsi" w:cstheme="minorHAnsi"/>
                <w:szCs w:val="24"/>
              </w:rPr>
              <w:t>an untidy shape and there is some die back in the upper canopy. The</w:t>
            </w:r>
            <w:r>
              <w:rPr>
                <w:rFonts w:asciiTheme="minorHAnsi" w:hAnsiTheme="minorHAnsi" w:cstheme="minorHAnsi"/>
                <w:szCs w:val="24"/>
              </w:rPr>
              <w:t xml:space="preserve"> </w:t>
            </w:r>
            <w:r w:rsidRPr="00B559D0">
              <w:rPr>
                <w:rFonts w:asciiTheme="minorHAnsi" w:hAnsiTheme="minorHAnsi" w:cstheme="minorHAnsi"/>
                <w:szCs w:val="24"/>
              </w:rPr>
              <w:t>neighbours are happy to pay for an appropriate crown reduction. The form of</w:t>
            </w:r>
            <w:r>
              <w:rPr>
                <w:rFonts w:asciiTheme="minorHAnsi" w:hAnsiTheme="minorHAnsi" w:cstheme="minorHAnsi"/>
                <w:szCs w:val="24"/>
              </w:rPr>
              <w:t xml:space="preserve"> </w:t>
            </w:r>
            <w:r w:rsidRPr="00B559D0">
              <w:rPr>
                <w:rFonts w:asciiTheme="minorHAnsi" w:hAnsiTheme="minorHAnsi" w:cstheme="minorHAnsi"/>
                <w:szCs w:val="24"/>
              </w:rPr>
              <w:t>the tree lends itself to being reduced and the reduction will improve the</w:t>
            </w:r>
            <w:r>
              <w:rPr>
                <w:rFonts w:asciiTheme="minorHAnsi" w:hAnsiTheme="minorHAnsi" w:cstheme="minorHAnsi"/>
                <w:szCs w:val="24"/>
              </w:rPr>
              <w:t xml:space="preserve"> </w:t>
            </w:r>
            <w:r w:rsidRPr="00B559D0">
              <w:rPr>
                <w:rFonts w:asciiTheme="minorHAnsi" w:hAnsiTheme="minorHAnsi" w:cstheme="minorHAnsi"/>
                <w:szCs w:val="24"/>
              </w:rPr>
              <w:t>amenity value of the tree.</w:t>
            </w:r>
          </w:p>
        </w:tc>
      </w:tr>
      <w:tr w:rsidR="00707AD6" w:rsidRPr="00AF04FB" w14:paraId="29284761" w14:textId="77777777" w:rsidTr="009E64DE">
        <w:tc>
          <w:tcPr>
            <w:tcW w:w="1609" w:type="dxa"/>
          </w:tcPr>
          <w:p w14:paraId="186CF127" w14:textId="77777777" w:rsidR="00707AD6" w:rsidRPr="00AF04FB" w:rsidRDefault="00707AD6" w:rsidP="00707AD6">
            <w:pPr>
              <w:pStyle w:val="NoSpacing"/>
              <w:rPr>
                <w:rFonts w:asciiTheme="minorHAnsi" w:hAnsiTheme="minorHAnsi" w:cstheme="minorHAnsi"/>
                <w:b/>
                <w:color w:val="auto"/>
                <w:sz w:val="24"/>
                <w:szCs w:val="24"/>
                <w:lang w:val="en-US"/>
              </w:rPr>
            </w:pPr>
          </w:p>
        </w:tc>
        <w:tc>
          <w:tcPr>
            <w:tcW w:w="8931" w:type="dxa"/>
            <w:gridSpan w:val="3"/>
          </w:tcPr>
          <w:p w14:paraId="5A6D61CA" w14:textId="77777777" w:rsidR="00707AD6" w:rsidRDefault="00707AD6" w:rsidP="00707AD6">
            <w:pPr>
              <w:spacing w:line="276" w:lineRule="auto"/>
              <w:rPr>
                <w:rFonts w:asciiTheme="minorHAnsi" w:hAnsiTheme="minorHAnsi" w:cstheme="minorHAnsi"/>
                <w:szCs w:val="24"/>
              </w:rPr>
            </w:pPr>
            <w:r>
              <w:rPr>
                <w:rFonts w:asciiTheme="minorHAnsi" w:hAnsiTheme="minorHAnsi" w:cstheme="minorHAnsi"/>
                <w:szCs w:val="24"/>
              </w:rPr>
              <w:t>Deferred awaiting Arboricultural Officer</w:t>
            </w:r>
            <w:r w:rsidR="00B14414">
              <w:rPr>
                <w:rFonts w:asciiTheme="minorHAnsi" w:hAnsiTheme="minorHAnsi" w:cstheme="minorHAnsi"/>
                <w:szCs w:val="24"/>
              </w:rPr>
              <w:t xml:space="preserve"> report</w:t>
            </w:r>
            <w:r w:rsidR="00BD66DC">
              <w:rPr>
                <w:rFonts w:asciiTheme="minorHAnsi" w:hAnsiTheme="minorHAnsi" w:cstheme="minorHAnsi"/>
                <w:szCs w:val="24"/>
              </w:rPr>
              <w:t>.</w:t>
            </w:r>
          </w:p>
          <w:p w14:paraId="1203718F" w14:textId="3DB4C16E" w:rsidR="00BD66DC" w:rsidRPr="00E6511D" w:rsidRDefault="00BD66DC" w:rsidP="00707AD6">
            <w:pPr>
              <w:spacing w:line="276" w:lineRule="auto"/>
              <w:rPr>
                <w:rFonts w:asciiTheme="minorHAnsi" w:hAnsiTheme="minorHAnsi" w:cstheme="minorHAnsi"/>
                <w:szCs w:val="24"/>
              </w:rPr>
            </w:pPr>
          </w:p>
        </w:tc>
      </w:tr>
      <w:tr w:rsidR="00707AD6" w:rsidRPr="00AF04FB" w14:paraId="2AB5F678" w14:textId="77777777" w:rsidTr="00021148">
        <w:tc>
          <w:tcPr>
            <w:tcW w:w="1609" w:type="dxa"/>
          </w:tcPr>
          <w:p w14:paraId="23066392" w14:textId="224300BF" w:rsidR="00707AD6" w:rsidRPr="00AF04FB" w:rsidRDefault="00FB329F" w:rsidP="00707AD6">
            <w:pPr>
              <w:pStyle w:val="NoSpacing"/>
              <w:rPr>
                <w:rFonts w:asciiTheme="minorHAnsi" w:hAnsiTheme="minorHAnsi" w:cstheme="minorHAnsi"/>
                <w:b/>
                <w:color w:val="auto"/>
                <w:sz w:val="24"/>
                <w:szCs w:val="24"/>
                <w:lang w:val="en-US"/>
              </w:rPr>
            </w:pPr>
            <w:r>
              <w:rPr>
                <w:rFonts w:asciiTheme="minorHAnsi" w:hAnsiTheme="minorHAnsi" w:cstheme="minorHAnsi"/>
                <w:b/>
                <w:color w:val="auto"/>
                <w:sz w:val="24"/>
                <w:szCs w:val="24"/>
                <w:lang w:val="en-US"/>
              </w:rPr>
              <w:t>41</w:t>
            </w:r>
          </w:p>
        </w:tc>
        <w:tc>
          <w:tcPr>
            <w:tcW w:w="2205" w:type="dxa"/>
          </w:tcPr>
          <w:p w14:paraId="219D6C69" w14:textId="744DB4E4" w:rsidR="00707AD6" w:rsidRDefault="00707AD6" w:rsidP="00707AD6">
            <w:pPr>
              <w:spacing w:line="276" w:lineRule="auto"/>
              <w:rPr>
                <w:rFonts w:asciiTheme="minorHAnsi" w:hAnsiTheme="minorHAnsi" w:cs="Calibri"/>
                <w:szCs w:val="24"/>
              </w:rPr>
            </w:pPr>
            <w:r w:rsidRPr="00CE2764">
              <w:rPr>
                <w:rFonts w:asciiTheme="minorHAnsi" w:hAnsiTheme="minorHAnsi" w:cs="Calibri"/>
                <w:szCs w:val="24"/>
              </w:rPr>
              <w:t>18/0792/TRE</w:t>
            </w:r>
          </w:p>
          <w:p w14:paraId="6421965F" w14:textId="257C1A06" w:rsidR="00707AD6" w:rsidRDefault="00707AD6" w:rsidP="00707AD6">
            <w:pPr>
              <w:spacing w:line="276" w:lineRule="auto"/>
              <w:rPr>
                <w:rFonts w:asciiTheme="minorHAnsi" w:hAnsiTheme="minorHAnsi" w:cs="Calibri"/>
                <w:szCs w:val="24"/>
              </w:rPr>
            </w:pPr>
            <w:r>
              <w:rPr>
                <w:rFonts w:asciiTheme="minorHAnsi" w:hAnsiTheme="minorHAnsi" w:cs="Calibri"/>
                <w:szCs w:val="24"/>
              </w:rPr>
              <w:t>Sidford Ward</w:t>
            </w:r>
          </w:p>
          <w:p w14:paraId="2F54BAD5" w14:textId="77777777" w:rsidR="00707AD6" w:rsidRDefault="00707AD6" w:rsidP="00707AD6">
            <w:pPr>
              <w:spacing w:line="276" w:lineRule="auto"/>
              <w:rPr>
                <w:rFonts w:asciiTheme="minorHAnsi" w:hAnsiTheme="minorHAnsi" w:cs="Calibri"/>
                <w:szCs w:val="24"/>
              </w:rPr>
            </w:pPr>
          </w:p>
          <w:p w14:paraId="4726A3A4" w14:textId="77777777" w:rsidR="00707AD6" w:rsidRPr="00744997" w:rsidRDefault="00707AD6" w:rsidP="00707AD6">
            <w:pPr>
              <w:spacing w:line="276" w:lineRule="auto"/>
              <w:rPr>
                <w:rFonts w:asciiTheme="minorHAnsi" w:hAnsiTheme="minorHAnsi" w:cs="Calibri"/>
                <w:szCs w:val="24"/>
              </w:rPr>
            </w:pPr>
          </w:p>
        </w:tc>
        <w:tc>
          <w:tcPr>
            <w:tcW w:w="1567" w:type="dxa"/>
          </w:tcPr>
          <w:p w14:paraId="3060AEFC" w14:textId="60904A2E" w:rsidR="00707AD6" w:rsidRPr="00E6511D" w:rsidRDefault="00707AD6" w:rsidP="00707AD6">
            <w:pPr>
              <w:spacing w:line="276" w:lineRule="auto"/>
              <w:rPr>
                <w:rFonts w:asciiTheme="minorHAnsi" w:hAnsiTheme="minorHAnsi" w:cs="Calibri"/>
                <w:szCs w:val="24"/>
              </w:rPr>
            </w:pPr>
            <w:proofErr w:type="spellStart"/>
            <w:r w:rsidRPr="00F34148">
              <w:rPr>
                <w:rFonts w:asciiTheme="minorHAnsi" w:hAnsiTheme="minorHAnsi" w:cs="Calibri"/>
                <w:szCs w:val="24"/>
              </w:rPr>
              <w:t>Mr</w:t>
            </w:r>
            <w:proofErr w:type="spellEnd"/>
            <w:r w:rsidRPr="00F34148">
              <w:rPr>
                <w:rFonts w:asciiTheme="minorHAnsi" w:hAnsiTheme="minorHAnsi" w:cs="Calibri"/>
                <w:szCs w:val="24"/>
              </w:rPr>
              <w:t xml:space="preserve"> </w:t>
            </w:r>
            <w:proofErr w:type="spellStart"/>
            <w:r w:rsidRPr="00F34148">
              <w:rPr>
                <w:rFonts w:asciiTheme="minorHAnsi" w:hAnsiTheme="minorHAnsi" w:cs="Calibri"/>
                <w:szCs w:val="24"/>
              </w:rPr>
              <w:t>Aldam</w:t>
            </w:r>
            <w:proofErr w:type="spellEnd"/>
          </w:p>
        </w:tc>
        <w:tc>
          <w:tcPr>
            <w:tcW w:w="5159" w:type="dxa"/>
          </w:tcPr>
          <w:p w14:paraId="0825BC50" w14:textId="1A7AA785" w:rsidR="00707AD6" w:rsidRPr="00E6511D" w:rsidRDefault="00707AD6" w:rsidP="00707AD6">
            <w:pPr>
              <w:spacing w:line="276" w:lineRule="auto"/>
              <w:rPr>
                <w:rFonts w:asciiTheme="minorHAnsi" w:hAnsiTheme="minorHAnsi" w:cstheme="minorHAnsi"/>
                <w:szCs w:val="24"/>
              </w:rPr>
            </w:pPr>
            <w:r w:rsidRPr="00623959">
              <w:rPr>
                <w:rFonts w:asciiTheme="minorHAnsi" w:hAnsiTheme="minorHAnsi" w:cstheme="minorHAnsi"/>
                <w:szCs w:val="24"/>
              </w:rPr>
              <w:t>87 Sidford High Street</w:t>
            </w:r>
            <w:r>
              <w:rPr>
                <w:rFonts w:asciiTheme="minorHAnsi" w:hAnsiTheme="minorHAnsi" w:cstheme="minorHAnsi"/>
                <w:szCs w:val="24"/>
              </w:rPr>
              <w:t>,</w:t>
            </w:r>
            <w:r w:rsidRPr="00623959">
              <w:rPr>
                <w:rFonts w:asciiTheme="minorHAnsi" w:hAnsiTheme="minorHAnsi" w:cstheme="minorHAnsi"/>
                <w:szCs w:val="24"/>
              </w:rPr>
              <w:t xml:space="preserve"> Sidford</w:t>
            </w:r>
            <w:r>
              <w:rPr>
                <w:rFonts w:asciiTheme="minorHAnsi" w:hAnsiTheme="minorHAnsi" w:cstheme="minorHAnsi"/>
                <w:szCs w:val="24"/>
              </w:rPr>
              <w:t xml:space="preserve">, </w:t>
            </w:r>
            <w:r w:rsidRPr="00623959">
              <w:rPr>
                <w:rFonts w:asciiTheme="minorHAnsi" w:hAnsiTheme="minorHAnsi" w:cstheme="minorHAnsi"/>
                <w:szCs w:val="24"/>
              </w:rPr>
              <w:t>Sidmouth</w:t>
            </w:r>
            <w:r>
              <w:rPr>
                <w:rFonts w:asciiTheme="minorHAnsi" w:hAnsiTheme="minorHAnsi" w:cstheme="minorHAnsi"/>
                <w:szCs w:val="24"/>
              </w:rPr>
              <w:t>,</w:t>
            </w:r>
            <w:r w:rsidRPr="00623959">
              <w:rPr>
                <w:rFonts w:asciiTheme="minorHAnsi" w:hAnsiTheme="minorHAnsi" w:cstheme="minorHAnsi"/>
                <w:szCs w:val="24"/>
              </w:rPr>
              <w:t xml:space="preserve"> EX10 9SA</w:t>
            </w:r>
            <w:r>
              <w:rPr>
                <w:rFonts w:asciiTheme="minorHAnsi" w:hAnsiTheme="minorHAnsi" w:cstheme="minorHAnsi"/>
                <w:szCs w:val="24"/>
              </w:rPr>
              <w:t xml:space="preserve">.  </w:t>
            </w:r>
            <w:r w:rsidRPr="005B5EB4">
              <w:rPr>
                <w:rFonts w:asciiTheme="minorHAnsi" w:hAnsiTheme="minorHAnsi" w:cstheme="minorHAnsi"/>
                <w:szCs w:val="24"/>
              </w:rPr>
              <w:t>T620 - T623, Monterey pine - dismantle and fell to as near ground level as</w:t>
            </w:r>
            <w:r>
              <w:rPr>
                <w:rFonts w:asciiTheme="minorHAnsi" w:hAnsiTheme="minorHAnsi" w:cstheme="minorHAnsi"/>
                <w:szCs w:val="24"/>
              </w:rPr>
              <w:t xml:space="preserve"> </w:t>
            </w:r>
            <w:r w:rsidRPr="005B5EB4">
              <w:rPr>
                <w:rFonts w:asciiTheme="minorHAnsi" w:hAnsiTheme="minorHAnsi" w:cstheme="minorHAnsi"/>
                <w:szCs w:val="24"/>
              </w:rPr>
              <w:t>possible. Reason: T620 has many cracked limbs and large diameter dead</w:t>
            </w:r>
            <w:r>
              <w:rPr>
                <w:rFonts w:asciiTheme="minorHAnsi" w:hAnsiTheme="minorHAnsi" w:cstheme="minorHAnsi"/>
                <w:szCs w:val="24"/>
              </w:rPr>
              <w:t xml:space="preserve"> </w:t>
            </w:r>
            <w:r w:rsidRPr="005B5EB4">
              <w:rPr>
                <w:rFonts w:asciiTheme="minorHAnsi" w:hAnsiTheme="minorHAnsi" w:cstheme="minorHAnsi"/>
                <w:szCs w:val="24"/>
              </w:rPr>
              <w:t>wood which if removed / shortened back will leave the tree with a large gap in</w:t>
            </w:r>
            <w:r>
              <w:rPr>
                <w:rFonts w:asciiTheme="minorHAnsi" w:hAnsiTheme="minorHAnsi" w:cstheme="minorHAnsi"/>
                <w:szCs w:val="24"/>
              </w:rPr>
              <w:t xml:space="preserve"> </w:t>
            </w:r>
            <w:r w:rsidRPr="005B5EB4">
              <w:rPr>
                <w:rFonts w:asciiTheme="minorHAnsi" w:hAnsiTheme="minorHAnsi" w:cstheme="minorHAnsi"/>
                <w:szCs w:val="24"/>
              </w:rPr>
              <w:t>the crown increasing the likelihood of further breakage in high winds. The</w:t>
            </w:r>
            <w:r>
              <w:rPr>
                <w:rFonts w:asciiTheme="minorHAnsi" w:hAnsiTheme="minorHAnsi" w:cstheme="minorHAnsi"/>
                <w:szCs w:val="24"/>
              </w:rPr>
              <w:t xml:space="preserve"> </w:t>
            </w:r>
            <w:r w:rsidRPr="005B5EB4">
              <w:rPr>
                <w:rFonts w:asciiTheme="minorHAnsi" w:hAnsiTheme="minorHAnsi" w:cstheme="minorHAnsi"/>
                <w:szCs w:val="24"/>
              </w:rPr>
              <w:t>remaining trees have asymmetric crowns having been suppressed and</w:t>
            </w:r>
            <w:r>
              <w:rPr>
                <w:rFonts w:asciiTheme="minorHAnsi" w:hAnsiTheme="minorHAnsi" w:cstheme="minorHAnsi"/>
                <w:szCs w:val="24"/>
              </w:rPr>
              <w:t xml:space="preserve"> </w:t>
            </w:r>
            <w:r w:rsidRPr="005B5EB4">
              <w:rPr>
                <w:rFonts w:asciiTheme="minorHAnsi" w:hAnsiTheme="minorHAnsi" w:cstheme="minorHAnsi"/>
                <w:szCs w:val="24"/>
              </w:rPr>
              <w:t>protected by T620.</w:t>
            </w:r>
          </w:p>
        </w:tc>
      </w:tr>
      <w:tr w:rsidR="00BD66DC" w:rsidRPr="00AF04FB" w14:paraId="05722E5B" w14:textId="77777777" w:rsidTr="00821524">
        <w:tc>
          <w:tcPr>
            <w:tcW w:w="1609" w:type="dxa"/>
          </w:tcPr>
          <w:p w14:paraId="5841A872" w14:textId="77777777" w:rsidR="00BD66DC" w:rsidRPr="00AF04FB" w:rsidRDefault="00BD66DC" w:rsidP="00BD66DC">
            <w:pPr>
              <w:pStyle w:val="NoSpacing"/>
              <w:rPr>
                <w:rFonts w:asciiTheme="minorHAnsi" w:hAnsiTheme="minorHAnsi" w:cstheme="minorHAnsi"/>
                <w:b/>
                <w:color w:val="auto"/>
                <w:sz w:val="24"/>
                <w:szCs w:val="24"/>
                <w:lang w:val="en-US"/>
              </w:rPr>
            </w:pPr>
          </w:p>
        </w:tc>
        <w:tc>
          <w:tcPr>
            <w:tcW w:w="8931" w:type="dxa"/>
            <w:gridSpan w:val="3"/>
          </w:tcPr>
          <w:p w14:paraId="5D7F3F37" w14:textId="77777777" w:rsidR="00BD66DC" w:rsidRDefault="00BD66DC" w:rsidP="00BD66DC">
            <w:pPr>
              <w:spacing w:line="276" w:lineRule="auto"/>
              <w:rPr>
                <w:rFonts w:asciiTheme="minorHAnsi" w:hAnsiTheme="minorHAnsi" w:cstheme="minorHAnsi"/>
                <w:szCs w:val="24"/>
              </w:rPr>
            </w:pPr>
            <w:r>
              <w:rPr>
                <w:rFonts w:asciiTheme="minorHAnsi" w:hAnsiTheme="minorHAnsi" w:cstheme="minorHAnsi"/>
                <w:szCs w:val="24"/>
              </w:rPr>
              <w:t>Deferred awaiting Arboricultural Officer report.</w:t>
            </w:r>
          </w:p>
          <w:p w14:paraId="69E8076F" w14:textId="559F5B52" w:rsidR="00947C24" w:rsidRPr="00AF04FB" w:rsidRDefault="00947C24" w:rsidP="00BD66DC">
            <w:pPr>
              <w:spacing w:line="276" w:lineRule="auto"/>
              <w:rPr>
                <w:rFonts w:asciiTheme="minorHAnsi" w:eastAsiaTheme="minorEastAsia" w:hAnsiTheme="minorHAnsi" w:cstheme="minorHAnsi"/>
                <w:szCs w:val="24"/>
                <w:lang w:val="en-GB" w:eastAsia="en-GB"/>
              </w:rPr>
            </w:pPr>
          </w:p>
        </w:tc>
      </w:tr>
      <w:tr w:rsidR="00707AD6" w:rsidRPr="00AF04FB" w14:paraId="102B0548" w14:textId="77777777" w:rsidTr="00821524">
        <w:tc>
          <w:tcPr>
            <w:tcW w:w="1609" w:type="dxa"/>
          </w:tcPr>
          <w:p w14:paraId="239AED44" w14:textId="1C9F3752" w:rsidR="00707AD6" w:rsidRPr="00AF04FB" w:rsidRDefault="00707AD6" w:rsidP="00707AD6">
            <w:pPr>
              <w:pStyle w:val="NoSpacing"/>
              <w:rPr>
                <w:rFonts w:asciiTheme="minorHAnsi" w:hAnsiTheme="minorHAnsi" w:cstheme="minorHAnsi"/>
                <w:b/>
                <w:color w:val="auto"/>
                <w:sz w:val="24"/>
                <w:szCs w:val="24"/>
                <w:lang w:val="en-US"/>
              </w:rPr>
            </w:pPr>
            <w:r w:rsidRPr="00AF04FB">
              <w:rPr>
                <w:rFonts w:asciiTheme="minorHAnsi" w:hAnsiTheme="minorHAnsi" w:cstheme="minorHAnsi"/>
                <w:b/>
                <w:color w:val="auto"/>
                <w:sz w:val="24"/>
                <w:szCs w:val="24"/>
                <w:lang w:val="en-US"/>
              </w:rPr>
              <w:lastRenderedPageBreak/>
              <w:t>4</w:t>
            </w:r>
            <w:r w:rsidR="00FB329F">
              <w:rPr>
                <w:rFonts w:asciiTheme="minorHAnsi" w:hAnsiTheme="minorHAnsi" w:cstheme="minorHAnsi"/>
                <w:b/>
                <w:color w:val="auto"/>
                <w:sz w:val="24"/>
                <w:szCs w:val="24"/>
                <w:lang w:val="en-US"/>
              </w:rPr>
              <w:t>2</w:t>
            </w:r>
          </w:p>
        </w:tc>
        <w:tc>
          <w:tcPr>
            <w:tcW w:w="8931" w:type="dxa"/>
            <w:gridSpan w:val="3"/>
          </w:tcPr>
          <w:p w14:paraId="727A8E1D" w14:textId="5E9102B4" w:rsidR="00707AD6" w:rsidRPr="00AF04FB" w:rsidRDefault="00707AD6" w:rsidP="00707AD6">
            <w:pPr>
              <w:spacing w:line="276" w:lineRule="auto"/>
              <w:rPr>
                <w:rFonts w:asciiTheme="minorHAnsi" w:eastAsiaTheme="minorEastAsia" w:hAnsiTheme="minorHAnsi" w:cstheme="minorHAnsi"/>
                <w:b/>
                <w:szCs w:val="24"/>
                <w:lang w:val="en-GB" w:eastAsia="en-GB"/>
              </w:rPr>
            </w:pPr>
            <w:r w:rsidRPr="00AF04FB">
              <w:rPr>
                <w:rFonts w:asciiTheme="minorHAnsi" w:eastAsiaTheme="minorEastAsia" w:hAnsiTheme="minorHAnsi" w:cstheme="minorHAnsi"/>
                <w:b/>
                <w:szCs w:val="24"/>
                <w:lang w:val="en-GB" w:eastAsia="en-GB"/>
              </w:rPr>
              <w:t>Prior notification of proposed works to trees in a Conservation Area (Section 211 Notice)</w:t>
            </w:r>
          </w:p>
          <w:p w14:paraId="7EB2C493" w14:textId="77777777" w:rsidR="00707AD6" w:rsidRPr="00AF04FB" w:rsidRDefault="00707AD6" w:rsidP="00707AD6">
            <w:pPr>
              <w:spacing w:line="276" w:lineRule="auto"/>
              <w:rPr>
                <w:rFonts w:asciiTheme="minorHAnsi" w:eastAsiaTheme="minorEastAsia" w:hAnsiTheme="minorHAnsi" w:cstheme="minorHAnsi"/>
                <w:szCs w:val="24"/>
                <w:lang w:val="en-GB" w:eastAsia="en-GB"/>
              </w:rPr>
            </w:pPr>
          </w:p>
          <w:p w14:paraId="1E17D92C" w14:textId="2AF11B58" w:rsidR="00707AD6" w:rsidRPr="00AF04FB" w:rsidRDefault="00707AD6" w:rsidP="00707AD6">
            <w:pPr>
              <w:spacing w:line="276" w:lineRule="auto"/>
              <w:rPr>
                <w:rFonts w:asciiTheme="minorHAnsi" w:eastAsiaTheme="minorEastAsia" w:hAnsiTheme="minorHAnsi" w:cstheme="minorHAnsi"/>
                <w:szCs w:val="24"/>
                <w:lang w:val="en-GB" w:eastAsia="en-GB"/>
              </w:rPr>
            </w:pPr>
            <w:r w:rsidRPr="00AF04FB">
              <w:rPr>
                <w:rFonts w:asciiTheme="minorHAnsi" w:eastAsiaTheme="minorEastAsia" w:hAnsiTheme="minorHAnsi" w:cstheme="minorHAnsi"/>
                <w:szCs w:val="24"/>
                <w:lang w:val="en-GB" w:eastAsia="en-GB"/>
              </w:rPr>
              <w:t>No notification has been received.</w:t>
            </w:r>
          </w:p>
          <w:p w14:paraId="3522B949" w14:textId="77777777" w:rsidR="00707AD6" w:rsidRPr="00AF04FB" w:rsidRDefault="00707AD6" w:rsidP="00707AD6">
            <w:pPr>
              <w:spacing w:line="276" w:lineRule="auto"/>
              <w:rPr>
                <w:rFonts w:asciiTheme="minorHAnsi" w:eastAsiaTheme="minorHAnsi" w:hAnsiTheme="minorHAnsi" w:cstheme="minorHAnsi"/>
                <w:szCs w:val="24"/>
                <w:lang w:val="en-GB"/>
              </w:rPr>
            </w:pPr>
          </w:p>
        </w:tc>
      </w:tr>
      <w:tr w:rsidR="00707AD6" w:rsidRPr="00AF04FB" w14:paraId="2A7C1AFD" w14:textId="77777777" w:rsidTr="00994FF5">
        <w:trPr>
          <w:trHeight w:val="780"/>
        </w:trPr>
        <w:tc>
          <w:tcPr>
            <w:tcW w:w="1609" w:type="dxa"/>
          </w:tcPr>
          <w:p w14:paraId="4FD17B90" w14:textId="087314A6" w:rsidR="00707AD6" w:rsidRPr="00AF04FB" w:rsidRDefault="00707AD6" w:rsidP="00707AD6">
            <w:pPr>
              <w:pStyle w:val="NoSpacing"/>
              <w:rPr>
                <w:rFonts w:asciiTheme="minorHAnsi" w:hAnsiTheme="minorHAnsi" w:cstheme="minorHAnsi"/>
                <w:b/>
                <w:color w:val="auto"/>
                <w:sz w:val="24"/>
                <w:szCs w:val="24"/>
                <w:lang w:val="en-US"/>
              </w:rPr>
            </w:pPr>
            <w:r w:rsidRPr="00AF04FB">
              <w:rPr>
                <w:rFonts w:asciiTheme="minorHAnsi" w:hAnsiTheme="minorHAnsi" w:cstheme="minorHAnsi"/>
                <w:b/>
                <w:color w:val="auto"/>
                <w:sz w:val="24"/>
                <w:szCs w:val="24"/>
                <w:lang w:val="en-US"/>
              </w:rPr>
              <w:t>4</w:t>
            </w:r>
            <w:r w:rsidR="00FB329F">
              <w:rPr>
                <w:rFonts w:asciiTheme="minorHAnsi" w:hAnsiTheme="minorHAnsi" w:cstheme="minorHAnsi"/>
                <w:b/>
                <w:color w:val="auto"/>
                <w:sz w:val="24"/>
                <w:szCs w:val="24"/>
                <w:lang w:val="en-US"/>
              </w:rPr>
              <w:t>3</w:t>
            </w:r>
          </w:p>
        </w:tc>
        <w:tc>
          <w:tcPr>
            <w:tcW w:w="8931" w:type="dxa"/>
            <w:gridSpan w:val="3"/>
          </w:tcPr>
          <w:p w14:paraId="65F7726E" w14:textId="29ABC45B" w:rsidR="00707AD6" w:rsidRPr="00AF04FB" w:rsidRDefault="00707AD6" w:rsidP="00707AD6">
            <w:pPr>
              <w:pStyle w:val="NoSpacing"/>
              <w:rPr>
                <w:rFonts w:asciiTheme="minorHAnsi" w:hAnsiTheme="minorHAnsi" w:cstheme="minorHAnsi"/>
                <w:b/>
                <w:color w:val="auto"/>
                <w:sz w:val="24"/>
                <w:szCs w:val="24"/>
              </w:rPr>
            </w:pPr>
            <w:r w:rsidRPr="00AF04FB">
              <w:rPr>
                <w:rFonts w:asciiTheme="minorHAnsi" w:hAnsiTheme="minorHAnsi" w:cstheme="minorHAnsi"/>
                <w:b/>
                <w:color w:val="auto"/>
                <w:sz w:val="24"/>
                <w:szCs w:val="24"/>
              </w:rPr>
              <w:t>Tree Exemption Reports</w:t>
            </w:r>
          </w:p>
          <w:p w14:paraId="3D98A7FB" w14:textId="77777777" w:rsidR="00707AD6" w:rsidRPr="00AF04FB" w:rsidRDefault="00707AD6" w:rsidP="00707AD6">
            <w:pPr>
              <w:pStyle w:val="NoSpacing"/>
              <w:rPr>
                <w:rFonts w:asciiTheme="minorHAnsi" w:hAnsiTheme="minorHAnsi" w:cstheme="minorHAnsi"/>
                <w:b/>
                <w:color w:val="auto"/>
                <w:sz w:val="24"/>
                <w:szCs w:val="24"/>
              </w:rPr>
            </w:pPr>
          </w:p>
          <w:p w14:paraId="52FDE323" w14:textId="77777777" w:rsidR="00707AD6" w:rsidRDefault="00707AD6" w:rsidP="00707AD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No Tree Exemption Reports were received.</w:t>
            </w:r>
          </w:p>
          <w:p w14:paraId="327E186F" w14:textId="4DC67EDE" w:rsidR="00A67B4B" w:rsidRPr="00AF04FB" w:rsidRDefault="00A67B4B" w:rsidP="00707AD6">
            <w:pPr>
              <w:pStyle w:val="NoSpacing"/>
              <w:rPr>
                <w:rFonts w:asciiTheme="minorHAnsi" w:hAnsiTheme="minorHAnsi" w:cstheme="minorHAnsi"/>
                <w:color w:val="auto"/>
                <w:sz w:val="24"/>
                <w:szCs w:val="24"/>
              </w:rPr>
            </w:pPr>
          </w:p>
        </w:tc>
      </w:tr>
      <w:tr w:rsidR="00707AD6" w:rsidRPr="00AF04FB" w14:paraId="166C81C4" w14:textId="77777777" w:rsidTr="00E26DDC">
        <w:trPr>
          <w:trHeight w:val="780"/>
        </w:trPr>
        <w:tc>
          <w:tcPr>
            <w:tcW w:w="1609" w:type="dxa"/>
          </w:tcPr>
          <w:p w14:paraId="166C81C2" w14:textId="5417BBB9" w:rsidR="00707AD6" w:rsidRPr="00AF04FB" w:rsidRDefault="00707AD6" w:rsidP="00707AD6">
            <w:pPr>
              <w:pStyle w:val="NoSpacing"/>
              <w:rPr>
                <w:rFonts w:asciiTheme="minorHAnsi" w:hAnsiTheme="minorHAnsi" w:cstheme="minorHAnsi"/>
                <w:b/>
                <w:color w:val="auto"/>
                <w:sz w:val="24"/>
                <w:szCs w:val="24"/>
                <w:lang w:val="en-US"/>
              </w:rPr>
            </w:pPr>
            <w:r w:rsidRPr="00AF04FB">
              <w:rPr>
                <w:rFonts w:asciiTheme="minorHAnsi" w:hAnsiTheme="minorHAnsi" w:cstheme="minorHAnsi"/>
                <w:b/>
                <w:color w:val="auto"/>
                <w:sz w:val="24"/>
                <w:szCs w:val="24"/>
                <w:lang w:val="en-US"/>
              </w:rPr>
              <w:t>4</w:t>
            </w:r>
            <w:r w:rsidR="00FB329F">
              <w:rPr>
                <w:rFonts w:asciiTheme="minorHAnsi" w:hAnsiTheme="minorHAnsi" w:cstheme="minorHAnsi"/>
                <w:b/>
                <w:color w:val="auto"/>
                <w:sz w:val="24"/>
                <w:szCs w:val="24"/>
                <w:lang w:val="en-US"/>
              </w:rPr>
              <w:t>4</w:t>
            </w:r>
          </w:p>
        </w:tc>
        <w:tc>
          <w:tcPr>
            <w:tcW w:w="8931" w:type="dxa"/>
            <w:gridSpan w:val="3"/>
          </w:tcPr>
          <w:p w14:paraId="388256FF" w14:textId="1AB0182F" w:rsidR="00707AD6" w:rsidRDefault="00707AD6" w:rsidP="00707AD6">
            <w:pPr>
              <w:pStyle w:val="NoSpacing"/>
              <w:rPr>
                <w:rFonts w:asciiTheme="minorHAnsi" w:hAnsiTheme="minorHAnsi" w:cstheme="minorHAnsi"/>
                <w:b/>
                <w:color w:val="auto"/>
                <w:sz w:val="24"/>
                <w:szCs w:val="24"/>
              </w:rPr>
            </w:pPr>
            <w:r w:rsidRPr="00AF04FB">
              <w:rPr>
                <w:rFonts w:asciiTheme="minorHAnsi" w:hAnsiTheme="minorHAnsi" w:cstheme="minorHAnsi"/>
                <w:b/>
                <w:color w:val="auto"/>
                <w:sz w:val="24"/>
                <w:szCs w:val="24"/>
              </w:rPr>
              <w:t>Unsupported Decisions</w:t>
            </w:r>
          </w:p>
          <w:p w14:paraId="563EE0F7" w14:textId="45494DD4" w:rsidR="00707AD6" w:rsidRDefault="00707AD6" w:rsidP="00707AD6">
            <w:pPr>
              <w:pStyle w:val="NoSpacing"/>
              <w:rPr>
                <w:rFonts w:asciiTheme="minorHAnsi" w:hAnsiTheme="minorHAnsi" w:cstheme="minorHAnsi"/>
                <w:b/>
                <w:color w:val="auto"/>
                <w:sz w:val="24"/>
                <w:szCs w:val="24"/>
              </w:rPr>
            </w:pPr>
          </w:p>
          <w:p w14:paraId="727BDFF6" w14:textId="37823F39" w:rsidR="00707AD6" w:rsidRDefault="00707AD6" w:rsidP="00707AD6">
            <w:pPr>
              <w:pStyle w:val="NoSpacing"/>
              <w:rPr>
                <w:rFonts w:asciiTheme="minorHAnsi" w:hAnsiTheme="minorHAnsi" w:cstheme="minorHAnsi"/>
                <w:color w:val="auto"/>
                <w:sz w:val="24"/>
                <w:szCs w:val="24"/>
              </w:rPr>
            </w:pPr>
            <w:r>
              <w:rPr>
                <w:rFonts w:asciiTheme="minorHAnsi" w:hAnsiTheme="minorHAnsi" w:cstheme="minorHAnsi"/>
                <w:color w:val="auto"/>
                <w:sz w:val="24"/>
                <w:szCs w:val="24"/>
              </w:rPr>
              <w:t>Planning Application 18/</w:t>
            </w:r>
            <w:r w:rsidR="00611EF4">
              <w:rPr>
                <w:rFonts w:asciiTheme="minorHAnsi" w:hAnsiTheme="minorHAnsi" w:cstheme="minorHAnsi"/>
                <w:color w:val="auto"/>
                <w:sz w:val="24"/>
                <w:szCs w:val="24"/>
              </w:rPr>
              <w:t>0075</w:t>
            </w:r>
            <w:r>
              <w:rPr>
                <w:rFonts w:asciiTheme="minorHAnsi" w:hAnsiTheme="minorHAnsi" w:cstheme="minorHAnsi"/>
                <w:color w:val="auto"/>
                <w:sz w:val="24"/>
                <w:szCs w:val="24"/>
              </w:rPr>
              <w:t>/FUL</w:t>
            </w:r>
            <w:r w:rsidR="00611EF4">
              <w:rPr>
                <w:rFonts w:asciiTheme="minorHAnsi" w:hAnsiTheme="minorHAnsi" w:cstheme="minorHAnsi"/>
                <w:color w:val="auto"/>
                <w:sz w:val="24"/>
                <w:szCs w:val="24"/>
              </w:rPr>
              <w:t>.</w:t>
            </w:r>
            <w:r w:rsidR="00895549">
              <w:rPr>
                <w:rFonts w:asciiTheme="minorHAnsi" w:hAnsiTheme="minorHAnsi" w:cstheme="minorHAnsi"/>
                <w:color w:val="auto"/>
                <w:sz w:val="24"/>
                <w:szCs w:val="24"/>
              </w:rPr>
              <w:t xml:space="preserve">  Land East of </w:t>
            </w:r>
            <w:proofErr w:type="spellStart"/>
            <w:r w:rsidR="00895549">
              <w:rPr>
                <w:rFonts w:asciiTheme="minorHAnsi" w:hAnsiTheme="minorHAnsi" w:cstheme="minorHAnsi"/>
                <w:color w:val="auto"/>
                <w:sz w:val="24"/>
                <w:szCs w:val="24"/>
              </w:rPr>
              <w:t>Trow</w:t>
            </w:r>
            <w:proofErr w:type="spellEnd"/>
            <w:r w:rsidR="00895549">
              <w:rPr>
                <w:rFonts w:asciiTheme="minorHAnsi" w:hAnsiTheme="minorHAnsi" w:cstheme="minorHAnsi"/>
                <w:color w:val="auto"/>
                <w:sz w:val="24"/>
                <w:szCs w:val="24"/>
              </w:rPr>
              <w:t xml:space="preserve"> Orchard, Salco</w:t>
            </w:r>
            <w:r w:rsidR="00763218">
              <w:rPr>
                <w:rFonts w:asciiTheme="minorHAnsi" w:hAnsiTheme="minorHAnsi" w:cstheme="minorHAnsi"/>
                <w:color w:val="auto"/>
                <w:sz w:val="24"/>
                <w:szCs w:val="24"/>
              </w:rPr>
              <w:t xml:space="preserve">mbe Regis.  </w:t>
            </w:r>
            <w:r w:rsidR="00EE50B5">
              <w:rPr>
                <w:rFonts w:ascii="Arial" w:hAnsi="Arial" w:cs="Arial"/>
                <w:color w:val="333333"/>
                <w:sz w:val="23"/>
                <w:szCs w:val="23"/>
                <w:shd w:val="clear" w:color="auto" w:fill="FFFFFF"/>
              </w:rPr>
              <w:t>Proposed single storey building for the storage of thatching materials.</w:t>
            </w:r>
            <w:r>
              <w:rPr>
                <w:rFonts w:asciiTheme="minorHAnsi" w:hAnsiTheme="minorHAnsi" w:cstheme="minorHAnsi"/>
                <w:color w:val="auto"/>
                <w:sz w:val="24"/>
                <w:szCs w:val="24"/>
              </w:rPr>
              <w:t xml:space="preserve">  </w:t>
            </w:r>
          </w:p>
          <w:p w14:paraId="652AB30C" w14:textId="77777777" w:rsidR="00707AD6" w:rsidRDefault="00707AD6" w:rsidP="00707AD6">
            <w:pPr>
              <w:pStyle w:val="NoSpacing"/>
              <w:rPr>
                <w:rFonts w:asciiTheme="minorHAnsi" w:hAnsiTheme="minorHAnsi" w:cstheme="minorHAnsi"/>
                <w:color w:val="auto"/>
                <w:sz w:val="24"/>
                <w:szCs w:val="24"/>
              </w:rPr>
            </w:pPr>
          </w:p>
          <w:p w14:paraId="77D4E143" w14:textId="77777777" w:rsidR="00707AD6" w:rsidRDefault="00707AD6" w:rsidP="00707AD6">
            <w:pPr>
              <w:pStyle w:val="NoSpacing"/>
              <w:rPr>
                <w:rFonts w:asciiTheme="minorHAnsi" w:hAnsiTheme="minorHAnsi" w:cstheme="minorHAnsi"/>
                <w:color w:val="auto"/>
                <w:sz w:val="24"/>
                <w:szCs w:val="24"/>
              </w:rPr>
            </w:pPr>
            <w:r>
              <w:rPr>
                <w:rFonts w:asciiTheme="minorHAnsi" w:hAnsiTheme="minorHAnsi" w:cstheme="minorHAnsi"/>
                <w:color w:val="auto"/>
                <w:sz w:val="24"/>
                <w:szCs w:val="24"/>
              </w:rPr>
              <w:t>Town Council                                                     District Council</w:t>
            </w:r>
          </w:p>
          <w:p w14:paraId="283B9FA6" w14:textId="3CD2B868" w:rsidR="00707AD6" w:rsidRPr="00AF04FB" w:rsidRDefault="00707AD6" w:rsidP="00707AD6">
            <w:pPr>
              <w:pStyle w:val="NoSpacing"/>
              <w:rPr>
                <w:rFonts w:asciiTheme="minorHAnsi" w:hAnsiTheme="minorHAnsi" w:cstheme="minorHAnsi"/>
                <w:b/>
                <w:color w:val="auto"/>
                <w:sz w:val="24"/>
                <w:szCs w:val="24"/>
              </w:rPr>
            </w:pPr>
            <w:r>
              <w:rPr>
                <w:rFonts w:asciiTheme="minorHAnsi" w:hAnsiTheme="minorHAnsi" w:cstheme="minorHAnsi"/>
                <w:color w:val="auto"/>
                <w:sz w:val="24"/>
                <w:szCs w:val="24"/>
              </w:rPr>
              <w:t>Unsupported                                                      Approved</w:t>
            </w:r>
          </w:p>
          <w:p w14:paraId="6425278F" w14:textId="77777777" w:rsidR="00707AD6" w:rsidRPr="00AF04FB" w:rsidRDefault="00707AD6" w:rsidP="00707AD6">
            <w:pPr>
              <w:pStyle w:val="NoSpacing"/>
              <w:rPr>
                <w:rFonts w:asciiTheme="minorHAnsi" w:hAnsiTheme="minorHAnsi" w:cstheme="minorHAnsi"/>
                <w:color w:val="auto"/>
                <w:sz w:val="24"/>
                <w:szCs w:val="24"/>
              </w:rPr>
            </w:pPr>
          </w:p>
          <w:p w14:paraId="166C81C3" w14:textId="7326C03F" w:rsidR="00707AD6" w:rsidRPr="00AF04FB" w:rsidRDefault="00707AD6" w:rsidP="00BE67A9">
            <w:pPr>
              <w:pStyle w:val="NoSpacing"/>
              <w:rPr>
                <w:rFonts w:asciiTheme="minorHAnsi" w:hAnsiTheme="minorHAnsi" w:cstheme="minorHAnsi"/>
                <w:color w:val="auto"/>
                <w:sz w:val="24"/>
                <w:szCs w:val="24"/>
              </w:rPr>
            </w:pPr>
          </w:p>
        </w:tc>
      </w:tr>
      <w:tr w:rsidR="00707AD6" w:rsidRPr="00471D52" w14:paraId="166C81C7" w14:textId="77777777" w:rsidTr="00E26DDC">
        <w:trPr>
          <w:trHeight w:val="780"/>
        </w:trPr>
        <w:tc>
          <w:tcPr>
            <w:tcW w:w="1609" w:type="dxa"/>
          </w:tcPr>
          <w:p w14:paraId="166C81C5" w14:textId="566C4566" w:rsidR="00707AD6" w:rsidRPr="00471D52" w:rsidRDefault="00707AD6" w:rsidP="00707AD6">
            <w:pPr>
              <w:pStyle w:val="NoSpacing"/>
              <w:rPr>
                <w:rFonts w:asciiTheme="minorHAnsi" w:hAnsiTheme="minorHAnsi" w:cstheme="minorHAnsi"/>
                <w:b/>
                <w:color w:val="auto"/>
                <w:sz w:val="24"/>
                <w:szCs w:val="24"/>
                <w:lang w:val="en-US"/>
              </w:rPr>
            </w:pPr>
            <w:r w:rsidRPr="00471D52">
              <w:rPr>
                <w:rFonts w:asciiTheme="minorHAnsi" w:hAnsiTheme="minorHAnsi" w:cstheme="minorHAnsi"/>
                <w:b/>
                <w:color w:val="auto"/>
                <w:sz w:val="24"/>
                <w:szCs w:val="24"/>
                <w:lang w:val="en-US"/>
              </w:rPr>
              <w:t>4</w:t>
            </w:r>
            <w:r w:rsidR="00FB329F">
              <w:rPr>
                <w:rFonts w:asciiTheme="minorHAnsi" w:hAnsiTheme="minorHAnsi" w:cstheme="minorHAnsi"/>
                <w:b/>
                <w:color w:val="auto"/>
                <w:sz w:val="24"/>
                <w:szCs w:val="24"/>
                <w:lang w:val="en-US"/>
              </w:rPr>
              <w:t>5</w:t>
            </w:r>
          </w:p>
        </w:tc>
        <w:tc>
          <w:tcPr>
            <w:tcW w:w="8931" w:type="dxa"/>
            <w:gridSpan w:val="3"/>
          </w:tcPr>
          <w:p w14:paraId="6F6936C0" w14:textId="73AE9EA1" w:rsidR="00707AD6" w:rsidRPr="00471D52" w:rsidRDefault="00707AD6" w:rsidP="00707AD6">
            <w:pPr>
              <w:pStyle w:val="NoSpacing"/>
              <w:rPr>
                <w:rFonts w:asciiTheme="minorHAnsi" w:hAnsiTheme="minorHAnsi" w:cstheme="minorHAnsi"/>
                <w:b/>
                <w:color w:val="auto"/>
                <w:sz w:val="24"/>
                <w:szCs w:val="24"/>
              </w:rPr>
            </w:pPr>
            <w:r w:rsidRPr="00471D52">
              <w:rPr>
                <w:rFonts w:asciiTheme="minorHAnsi" w:hAnsiTheme="minorHAnsi" w:cstheme="minorHAnsi"/>
                <w:b/>
                <w:color w:val="auto"/>
                <w:sz w:val="24"/>
                <w:szCs w:val="24"/>
              </w:rPr>
              <w:t>Appeals</w:t>
            </w:r>
          </w:p>
          <w:p w14:paraId="384FDC54" w14:textId="77777777" w:rsidR="00707AD6" w:rsidRPr="00471D52" w:rsidRDefault="00707AD6" w:rsidP="00707AD6">
            <w:pPr>
              <w:pStyle w:val="NoSpacing"/>
              <w:rPr>
                <w:rFonts w:asciiTheme="minorHAnsi" w:hAnsiTheme="minorHAnsi" w:cstheme="minorHAnsi"/>
                <w:color w:val="auto"/>
                <w:sz w:val="24"/>
                <w:szCs w:val="24"/>
              </w:rPr>
            </w:pPr>
          </w:p>
          <w:p w14:paraId="24C83C5D" w14:textId="3BC02264" w:rsidR="00707AD6" w:rsidRPr="00471D52" w:rsidRDefault="00707AD6" w:rsidP="00707AD6">
            <w:pPr>
              <w:pStyle w:val="NoSpacing"/>
              <w:rPr>
                <w:rFonts w:asciiTheme="minorHAnsi" w:hAnsiTheme="minorHAnsi" w:cstheme="minorHAnsi"/>
                <w:color w:val="auto"/>
                <w:sz w:val="24"/>
                <w:szCs w:val="24"/>
              </w:rPr>
            </w:pPr>
            <w:r w:rsidRPr="00471D52">
              <w:rPr>
                <w:rFonts w:asciiTheme="minorHAnsi" w:hAnsiTheme="minorHAnsi" w:cstheme="minorHAnsi"/>
                <w:color w:val="auto"/>
                <w:sz w:val="24"/>
                <w:szCs w:val="24"/>
              </w:rPr>
              <w:t>Planning application APP/U1105/W/17/3189864.  Land on south-west side of 114 Sidford Road, Sidmouth, Devon EX10 9PA.  The development is to form a dwelling and access.</w:t>
            </w:r>
          </w:p>
          <w:p w14:paraId="54F4315D" w14:textId="3716B139" w:rsidR="00707AD6" w:rsidRPr="00471D52" w:rsidRDefault="00707AD6" w:rsidP="00707AD6">
            <w:pPr>
              <w:pStyle w:val="NoSpacing"/>
              <w:rPr>
                <w:rFonts w:asciiTheme="minorHAnsi" w:hAnsiTheme="minorHAnsi" w:cstheme="minorHAnsi"/>
                <w:color w:val="auto"/>
                <w:sz w:val="24"/>
                <w:szCs w:val="24"/>
              </w:rPr>
            </w:pPr>
          </w:p>
          <w:p w14:paraId="7C99BBE2" w14:textId="11223333" w:rsidR="00707AD6" w:rsidRPr="00471D52" w:rsidRDefault="00707AD6" w:rsidP="00707AD6">
            <w:pPr>
              <w:pStyle w:val="NoSpacing"/>
              <w:rPr>
                <w:rFonts w:asciiTheme="minorHAnsi" w:hAnsiTheme="minorHAnsi" w:cstheme="minorHAnsi"/>
                <w:color w:val="auto"/>
                <w:sz w:val="24"/>
                <w:szCs w:val="24"/>
              </w:rPr>
            </w:pPr>
            <w:r w:rsidRPr="00471D52">
              <w:rPr>
                <w:rFonts w:asciiTheme="minorHAnsi" w:hAnsiTheme="minorHAnsi" w:cstheme="minorHAnsi"/>
                <w:color w:val="auto"/>
                <w:sz w:val="24"/>
                <w:szCs w:val="24"/>
              </w:rPr>
              <w:t xml:space="preserve">Decision: The appeal </w:t>
            </w:r>
            <w:r w:rsidR="006F3A5F">
              <w:rPr>
                <w:rFonts w:asciiTheme="minorHAnsi" w:hAnsiTheme="minorHAnsi" w:cstheme="minorHAnsi"/>
                <w:color w:val="auto"/>
                <w:sz w:val="24"/>
                <w:szCs w:val="24"/>
              </w:rPr>
              <w:t>was</w:t>
            </w:r>
            <w:r w:rsidRPr="00471D52">
              <w:rPr>
                <w:rFonts w:asciiTheme="minorHAnsi" w:hAnsiTheme="minorHAnsi" w:cstheme="minorHAnsi"/>
                <w:color w:val="auto"/>
                <w:sz w:val="24"/>
                <w:szCs w:val="24"/>
              </w:rPr>
              <w:t xml:space="preserve"> dismissed. </w:t>
            </w:r>
          </w:p>
          <w:p w14:paraId="1F7E2BD7" w14:textId="77777777" w:rsidR="00707AD6" w:rsidRPr="00471D52" w:rsidRDefault="00707AD6" w:rsidP="00707AD6">
            <w:pPr>
              <w:pStyle w:val="NoSpacing"/>
              <w:rPr>
                <w:rFonts w:asciiTheme="minorHAnsi" w:hAnsiTheme="minorHAnsi" w:cstheme="minorHAnsi"/>
                <w:color w:val="auto"/>
                <w:sz w:val="24"/>
                <w:szCs w:val="24"/>
                <w:lang w:val="en-US"/>
              </w:rPr>
            </w:pPr>
          </w:p>
          <w:p w14:paraId="641F32AE" w14:textId="20673FA7" w:rsidR="00707AD6" w:rsidRPr="00471D52" w:rsidRDefault="00707AD6" w:rsidP="00707AD6">
            <w:pPr>
              <w:pStyle w:val="NoSpacing"/>
              <w:rPr>
                <w:rFonts w:asciiTheme="minorHAnsi" w:hAnsiTheme="minorHAnsi" w:cstheme="minorHAnsi"/>
                <w:color w:val="auto"/>
                <w:sz w:val="24"/>
                <w:szCs w:val="24"/>
                <w:lang w:val="en-US"/>
              </w:rPr>
            </w:pPr>
            <w:r w:rsidRPr="00471D52">
              <w:rPr>
                <w:rFonts w:asciiTheme="minorHAnsi" w:hAnsiTheme="minorHAnsi" w:cstheme="minorHAnsi"/>
                <w:color w:val="auto"/>
                <w:sz w:val="24"/>
                <w:szCs w:val="24"/>
                <w:lang w:val="en-US"/>
              </w:rPr>
              <w:t>The Planning Clerk reported that the decision has been made in respect of the above application.</w:t>
            </w:r>
          </w:p>
          <w:p w14:paraId="166C81C6" w14:textId="7007539A" w:rsidR="00707AD6" w:rsidRPr="00471D52" w:rsidRDefault="00707AD6" w:rsidP="00707AD6">
            <w:pPr>
              <w:pStyle w:val="NoSpacing"/>
              <w:rPr>
                <w:rFonts w:asciiTheme="minorHAnsi" w:hAnsiTheme="minorHAnsi" w:cstheme="minorHAnsi"/>
                <w:color w:val="auto"/>
                <w:sz w:val="24"/>
                <w:szCs w:val="24"/>
                <w:lang w:val="en-US"/>
              </w:rPr>
            </w:pPr>
          </w:p>
        </w:tc>
      </w:tr>
      <w:tr w:rsidR="00707AD6" w:rsidRPr="00AF04FB" w14:paraId="166C81CA" w14:textId="77777777" w:rsidTr="00E26DDC">
        <w:trPr>
          <w:trHeight w:val="780"/>
        </w:trPr>
        <w:tc>
          <w:tcPr>
            <w:tcW w:w="1609" w:type="dxa"/>
          </w:tcPr>
          <w:p w14:paraId="166C81C8" w14:textId="2174E7FA" w:rsidR="00707AD6" w:rsidRPr="00AF04FB" w:rsidRDefault="00707AD6" w:rsidP="00707AD6">
            <w:pPr>
              <w:pStyle w:val="NoSpacing"/>
              <w:rPr>
                <w:rFonts w:asciiTheme="minorHAnsi" w:hAnsiTheme="minorHAnsi" w:cstheme="minorHAnsi"/>
                <w:b/>
                <w:color w:val="auto"/>
                <w:sz w:val="24"/>
                <w:szCs w:val="24"/>
                <w:lang w:val="en-US"/>
              </w:rPr>
            </w:pPr>
            <w:r w:rsidRPr="00AF04FB">
              <w:rPr>
                <w:rFonts w:asciiTheme="minorHAnsi" w:hAnsiTheme="minorHAnsi" w:cstheme="minorHAnsi"/>
                <w:b/>
                <w:color w:val="auto"/>
                <w:sz w:val="24"/>
                <w:szCs w:val="24"/>
                <w:lang w:val="en-US"/>
              </w:rPr>
              <w:t>4</w:t>
            </w:r>
            <w:r w:rsidR="00FA64C5">
              <w:rPr>
                <w:rFonts w:asciiTheme="minorHAnsi" w:hAnsiTheme="minorHAnsi" w:cstheme="minorHAnsi"/>
                <w:b/>
                <w:color w:val="auto"/>
                <w:sz w:val="24"/>
                <w:szCs w:val="24"/>
                <w:lang w:val="en-US"/>
              </w:rPr>
              <w:t>6</w:t>
            </w:r>
          </w:p>
        </w:tc>
        <w:tc>
          <w:tcPr>
            <w:tcW w:w="8931" w:type="dxa"/>
            <w:gridSpan w:val="3"/>
            <w:hideMark/>
          </w:tcPr>
          <w:p w14:paraId="7B9EE413" w14:textId="77777777" w:rsidR="00707AD6" w:rsidRPr="00AF04FB" w:rsidRDefault="00707AD6" w:rsidP="00707AD6">
            <w:pPr>
              <w:pStyle w:val="NoSpacing"/>
              <w:rPr>
                <w:rFonts w:asciiTheme="minorHAnsi" w:hAnsiTheme="minorHAnsi" w:cstheme="minorHAnsi"/>
                <w:b/>
                <w:color w:val="auto"/>
                <w:sz w:val="24"/>
                <w:szCs w:val="24"/>
                <w:u w:val="single"/>
              </w:rPr>
            </w:pPr>
            <w:r w:rsidRPr="00AF04FB">
              <w:rPr>
                <w:rFonts w:asciiTheme="minorHAnsi" w:hAnsiTheme="minorHAnsi" w:cstheme="minorHAnsi"/>
                <w:b/>
                <w:color w:val="auto"/>
                <w:sz w:val="24"/>
                <w:szCs w:val="24"/>
              </w:rPr>
              <w:t>Enforcement Letters</w:t>
            </w:r>
          </w:p>
          <w:p w14:paraId="071B4E99" w14:textId="77777777" w:rsidR="00707AD6" w:rsidRPr="00AF04FB" w:rsidRDefault="00707AD6" w:rsidP="00707AD6">
            <w:pPr>
              <w:pStyle w:val="NoSpacing"/>
              <w:rPr>
                <w:rFonts w:asciiTheme="minorHAnsi" w:hAnsiTheme="minorHAnsi" w:cstheme="minorHAnsi"/>
                <w:color w:val="auto"/>
                <w:sz w:val="24"/>
                <w:szCs w:val="24"/>
              </w:rPr>
            </w:pPr>
          </w:p>
          <w:p w14:paraId="166C81C9" w14:textId="6AC4486C" w:rsidR="00707AD6" w:rsidRPr="00AF04FB" w:rsidRDefault="00707AD6" w:rsidP="00707AD6">
            <w:pPr>
              <w:pStyle w:val="NoSpacing"/>
              <w:rPr>
                <w:rFonts w:asciiTheme="minorHAnsi" w:hAnsiTheme="minorHAnsi" w:cstheme="minorHAnsi"/>
                <w:color w:val="auto"/>
                <w:sz w:val="24"/>
                <w:szCs w:val="24"/>
              </w:rPr>
            </w:pPr>
            <w:r w:rsidRPr="00AF04FB">
              <w:rPr>
                <w:rFonts w:asciiTheme="minorHAnsi" w:hAnsiTheme="minorHAnsi" w:cstheme="minorHAnsi"/>
                <w:color w:val="auto"/>
                <w:sz w:val="24"/>
                <w:szCs w:val="24"/>
              </w:rPr>
              <w:t>No Enforcement letters were received.</w:t>
            </w:r>
          </w:p>
        </w:tc>
      </w:tr>
    </w:tbl>
    <w:p w14:paraId="166C81CB" w14:textId="0E90742F" w:rsidR="00D20820" w:rsidRPr="00554B5F" w:rsidRDefault="00D20820" w:rsidP="00421FE1">
      <w:pPr>
        <w:pStyle w:val="NoSpacing"/>
        <w:rPr>
          <w:rFonts w:asciiTheme="minorHAnsi" w:hAnsiTheme="minorHAnsi" w:cstheme="minorHAnsi"/>
          <w:color w:val="auto"/>
          <w:sz w:val="24"/>
          <w:szCs w:val="24"/>
        </w:rPr>
      </w:pPr>
    </w:p>
    <w:p w14:paraId="56C5D510" w14:textId="7E8BA42B" w:rsidR="00816A15" w:rsidRPr="00554B5F" w:rsidRDefault="00816A15" w:rsidP="00421FE1">
      <w:pPr>
        <w:pStyle w:val="NoSpacing"/>
        <w:rPr>
          <w:rFonts w:asciiTheme="minorHAnsi" w:hAnsiTheme="minorHAnsi" w:cstheme="minorHAnsi"/>
          <w:color w:val="auto"/>
          <w:sz w:val="24"/>
          <w:szCs w:val="24"/>
        </w:rPr>
      </w:pPr>
    </w:p>
    <w:p w14:paraId="4E261243" w14:textId="25976BEF" w:rsidR="00816A15" w:rsidRPr="00554B5F" w:rsidRDefault="00816A15" w:rsidP="00421FE1">
      <w:pPr>
        <w:pStyle w:val="NoSpacing"/>
        <w:rPr>
          <w:rFonts w:asciiTheme="minorHAnsi" w:hAnsiTheme="minorHAnsi" w:cstheme="minorHAnsi"/>
          <w:color w:val="auto"/>
          <w:sz w:val="24"/>
          <w:szCs w:val="24"/>
        </w:rPr>
      </w:pPr>
    </w:p>
    <w:p w14:paraId="3D147043" w14:textId="77777777" w:rsidR="00816A15" w:rsidRPr="00554B5F" w:rsidRDefault="00816A15" w:rsidP="00421FE1">
      <w:pPr>
        <w:pStyle w:val="NoSpacing"/>
        <w:rPr>
          <w:rFonts w:asciiTheme="minorHAnsi" w:hAnsiTheme="minorHAnsi" w:cstheme="minorHAnsi"/>
          <w:color w:val="auto"/>
          <w:sz w:val="24"/>
          <w:szCs w:val="24"/>
        </w:rPr>
      </w:pPr>
    </w:p>
    <w:p w14:paraId="166C81D1" w14:textId="77777777" w:rsidR="00301C7B" w:rsidRPr="00554B5F" w:rsidRDefault="00301C7B" w:rsidP="00301C7B">
      <w:pPr>
        <w:ind w:right="-24"/>
        <w:jc w:val="right"/>
        <w:rPr>
          <w:rFonts w:asciiTheme="minorHAnsi" w:hAnsiTheme="minorHAnsi" w:cstheme="minorHAnsi"/>
          <w:bCs/>
          <w:szCs w:val="24"/>
        </w:rPr>
      </w:pPr>
      <w:r w:rsidRPr="00554B5F">
        <w:rPr>
          <w:rFonts w:asciiTheme="minorHAnsi" w:hAnsiTheme="minorHAnsi" w:cstheme="minorHAnsi"/>
          <w:bCs/>
          <w:szCs w:val="24"/>
        </w:rPr>
        <w:t>…………..……….……………………………………………</w:t>
      </w:r>
    </w:p>
    <w:p w14:paraId="166C81D2" w14:textId="77777777" w:rsidR="00D8478D" w:rsidRPr="00554B5F" w:rsidRDefault="00301C7B" w:rsidP="00214E9B">
      <w:pPr>
        <w:jc w:val="right"/>
        <w:rPr>
          <w:rFonts w:asciiTheme="minorHAnsi" w:hAnsiTheme="minorHAnsi" w:cstheme="minorHAnsi"/>
          <w:szCs w:val="24"/>
        </w:rPr>
      </w:pPr>
      <w:r w:rsidRPr="00554B5F">
        <w:rPr>
          <w:rFonts w:asciiTheme="minorHAnsi" w:hAnsiTheme="minorHAnsi" w:cstheme="minorHAnsi"/>
          <w:b/>
          <w:szCs w:val="24"/>
        </w:rPr>
        <w:t>CHAIRMAN OF THE PLANNING COMMITTEE</w:t>
      </w:r>
    </w:p>
    <w:sectPr w:rsidR="00D8478D" w:rsidRPr="00554B5F" w:rsidSect="00E31656">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BC59" w14:textId="77777777" w:rsidR="002D3285" w:rsidRDefault="002D3285" w:rsidP="00E31656">
      <w:r>
        <w:separator/>
      </w:r>
    </w:p>
  </w:endnote>
  <w:endnote w:type="continuationSeparator" w:id="0">
    <w:p w14:paraId="31717DEF" w14:textId="77777777" w:rsidR="002D3285" w:rsidRDefault="002D3285" w:rsidP="00E31656">
      <w:r>
        <w:continuationSeparator/>
      </w:r>
    </w:p>
  </w:endnote>
  <w:endnote w:type="continuationNotice" w:id="1">
    <w:p w14:paraId="12AAFB7C" w14:textId="77777777" w:rsidR="002D3285" w:rsidRDefault="002D3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F014" w14:textId="77777777" w:rsidR="002D3285" w:rsidRDefault="002D3285" w:rsidP="00E31656">
      <w:r>
        <w:separator/>
      </w:r>
    </w:p>
  </w:footnote>
  <w:footnote w:type="continuationSeparator" w:id="0">
    <w:p w14:paraId="696CCB75" w14:textId="77777777" w:rsidR="002D3285" w:rsidRDefault="002D3285" w:rsidP="00E31656">
      <w:r>
        <w:continuationSeparator/>
      </w:r>
    </w:p>
  </w:footnote>
  <w:footnote w:type="continuationNotice" w:id="1">
    <w:p w14:paraId="09F64539" w14:textId="77777777" w:rsidR="002D3285" w:rsidRDefault="002D3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81D7" w14:textId="7398583B" w:rsidR="00E265A9" w:rsidRPr="00E31656" w:rsidRDefault="00E265A9" w:rsidP="00E31656">
    <w:pPr>
      <w:pStyle w:val="Header"/>
      <w:jc w:val="right"/>
      <w:rPr>
        <w:rFonts w:asciiTheme="minorHAnsi" w:hAnsiTheme="minorHAnsi"/>
        <w:sz w:val="22"/>
        <w:szCs w:val="22"/>
      </w:rPr>
    </w:pPr>
    <w:r>
      <w:rPr>
        <w:rFonts w:asciiTheme="minorHAnsi" w:hAnsiTheme="minorHAnsi"/>
        <w:sz w:val="22"/>
        <w:szCs w:val="22"/>
      </w:rPr>
      <w:t xml:space="preserve">Planning Committee </w:t>
    </w:r>
    <w:r w:rsidR="000660AA">
      <w:rPr>
        <w:rFonts w:asciiTheme="minorHAnsi" w:hAnsiTheme="minorHAnsi"/>
        <w:sz w:val="22"/>
        <w:szCs w:val="22"/>
      </w:rPr>
      <w:t>30</w:t>
    </w:r>
    <w:r w:rsidR="0075379C">
      <w:rPr>
        <w:rFonts w:asciiTheme="minorHAnsi" w:hAnsiTheme="minorHAnsi"/>
        <w:sz w:val="22"/>
        <w:szCs w:val="22"/>
      </w:rPr>
      <w:t xml:space="preserve"> May</w:t>
    </w:r>
    <w:r w:rsidR="00F54A39">
      <w:rPr>
        <w:rFonts w:asciiTheme="minorHAnsi" w:hAnsiTheme="minorHAnsi"/>
        <w:sz w:val="22"/>
        <w:szCs w:val="22"/>
      </w:rPr>
      <w:t xml:space="preserve"> </w:t>
    </w:r>
    <w:r w:rsidR="00E64F8F">
      <w:rPr>
        <w:rFonts w:asciiTheme="minorHAnsi" w:hAnsiTheme="minorHAnsi"/>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8E1"/>
    <w:multiLevelType w:val="hybridMultilevel"/>
    <w:tmpl w:val="7FCA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0AC1"/>
    <w:multiLevelType w:val="hybridMultilevel"/>
    <w:tmpl w:val="0B620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F3B5E"/>
    <w:multiLevelType w:val="hybridMultilevel"/>
    <w:tmpl w:val="6C08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E772B"/>
    <w:multiLevelType w:val="hybridMultilevel"/>
    <w:tmpl w:val="16F8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D7A6D"/>
    <w:multiLevelType w:val="hybridMultilevel"/>
    <w:tmpl w:val="196A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E2D26"/>
    <w:multiLevelType w:val="hybridMultilevel"/>
    <w:tmpl w:val="7C2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55446"/>
    <w:multiLevelType w:val="hybridMultilevel"/>
    <w:tmpl w:val="944C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6A06"/>
    <w:multiLevelType w:val="hybridMultilevel"/>
    <w:tmpl w:val="59C0A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B294D"/>
    <w:multiLevelType w:val="hybridMultilevel"/>
    <w:tmpl w:val="D0B2C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D6847"/>
    <w:multiLevelType w:val="hybridMultilevel"/>
    <w:tmpl w:val="6FDA9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E2EDF"/>
    <w:multiLevelType w:val="hybridMultilevel"/>
    <w:tmpl w:val="D120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44286"/>
    <w:multiLevelType w:val="hybridMultilevel"/>
    <w:tmpl w:val="70F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B7B84"/>
    <w:multiLevelType w:val="hybridMultilevel"/>
    <w:tmpl w:val="457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D1709"/>
    <w:multiLevelType w:val="hybridMultilevel"/>
    <w:tmpl w:val="F7088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0674E"/>
    <w:multiLevelType w:val="hybridMultilevel"/>
    <w:tmpl w:val="B2AC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E204D"/>
    <w:multiLevelType w:val="hybridMultilevel"/>
    <w:tmpl w:val="785E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DE384B"/>
    <w:multiLevelType w:val="hybridMultilevel"/>
    <w:tmpl w:val="C5C4A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82515C"/>
    <w:multiLevelType w:val="hybridMultilevel"/>
    <w:tmpl w:val="F7088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70B5A"/>
    <w:multiLevelType w:val="hybridMultilevel"/>
    <w:tmpl w:val="77AC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F3C0B"/>
    <w:multiLevelType w:val="hybridMultilevel"/>
    <w:tmpl w:val="838E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731AC"/>
    <w:multiLevelType w:val="hybridMultilevel"/>
    <w:tmpl w:val="C97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027C9"/>
    <w:multiLevelType w:val="hybridMultilevel"/>
    <w:tmpl w:val="231C5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D2B2F"/>
    <w:multiLevelType w:val="hybridMultilevel"/>
    <w:tmpl w:val="AFB0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826D7"/>
    <w:multiLevelType w:val="hybridMultilevel"/>
    <w:tmpl w:val="8E16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014DA"/>
    <w:multiLevelType w:val="hybridMultilevel"/>
    <w:tmpl w:val="26F0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
  </w:num>
  <w:num w:numId="5">
    <w:abstractNumId w:val="13"/>
  </w:num>
  <w:num w:numId="6">
    <w:abstractNumId w:val="15"/>
  </w:num>
  <w:num w:numId="7">
    <w:abstractNumId w:val="21"/>
  </w:num>
  <w:num w:numId="8">
    <w:abstractNumId w:val="7"/>
  </w:num>
  <w:num w:numId="9">
    <w:abstractNumId w:val="9"/>
  </w:num>
  <w:num w:numId="10">
    <w:abstractNumId w:val="8"/>
  </w:num>
  <w:num w:numId="11">
    <w:abstractNumId w:val="16"/>
  </w:num>
  <w:num w:numId="12">
    <w:abstractNumId w:val="2"/>
  </w:num>
  <w:num w:numId="13">
    <w:abstractNumId w:val="19"/>
  </w:num>
  <w:num w:numId="14">
    <w:abstractNumId w:val="11"/>
  </w:num>
  <w:num w:numId="15">
    <w:abstractNumId w:val="5"/>
  </w:num>
  <w:num w:numId="16">
    <w:abstractNumId w:val="3"/>
  </w:num>
  <w:num w:numId="17">
    <w:abstractNumId w:val="22"/>
  </w:num>
  <w:num w:numId="18">
    <w:abstractNumId w:val="4"/>
  </w:num>
  <w:num w:numId="19">
    <w:abstractNumId w:val="23"/>
  </w:num>
  <w:num w:numId="20">
    <w:abstractNumId w:val="10"/>
  </w:num>
  <w:num w:numId="21">
    <w:abstractNumId w:val="20"/>
  </w:num>
  <w:num w:numId="22">
    <w:abstractNumId w:val="12"/>
  </w:num>
  <w:num w:numId="23">
    <w:abstractNumId w:val="24"/>
  </w:num>
  <w:num w:numId="24">
    <w:abstractNumId w:val="18"/>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8D"/>
    <w:rsid w:val="00000F92"/>
    <w:rsid w:val="000016E9"/>
    <w:rsid w:val="000031FA"/>
    <w:rsid w:val="00003534"/>
    <w:rsid w:val="000078C5"/>
    <w:rsid w:val="00011312"/>
    <w:rsid w:val="00014584"/>
    <w:rsid w:val="00015524"/>
    <w:rsid w:val="00015C79"/>
    <w:rsid w:val="000160DE"/>
    <w:rsid w:val="000168BD"/>
    <w:rsid w:val="00017220"/>
    <w:rsid w:val="000200BA"/>
    <w:rsid w:val="00021148"/>
    <w:rsid w:val="000214AF"/>
    <w:rsid w:val="000219FC"/>
    <w:rsid w:val="00023521"/>
    <w:rsid w:val="00023EB9"/>
    <w:rsid w:val="00030AFD"/>
    <w:rsid w:val="00030EDE"/>
    <w:rsid w:val="00031A4F"/>
    <w:rsid w:val="0003275D"/>
    <w:rsid w:val="00034CC1"/>
    <w:rsid w:val="00034E93"/>
    <w:rsid w:val="000450C2"/>
    <w:rsid w:val="00046B34"/>
    <w:rsid w:val="00046CDF"/>
    <w:rsid w:val="00052D7F"/>
    <w:rsid w:val="00052E52"/>
    <w:rsid w:val="00052FE8"/>
    <w:rsid w:val="000552CA"/>
    <w:rsid w:val="000556E7"/>
    <w:rsid w:val="00055972"/>
    <w:rsid w:val="00055FB8"/>
    <w:rsid w:val="00057420"/>
    <w:rsid w:val="0005772E"/>
    <w:rsid w:val="000579ED"/>
    <w:rsid w:val="00060406"/>
    <w:rsid w:val="00061F31"/>
    <w:rsid w:val="00062A44"/>
    <w:rsid w:val="00063CDB"/>
    <w:rsid w:val="00064A04"/>
    <w:rsid w:val="00065FAE"/>
    <w:rsid w:val="000660AA"/>
    <w:rsid w:val="00066C02"/>
    <w:rsid w:val="00066DC9"/>
    <w:rsid w:val="000673BA"/>
    <w:rsid w:val="00071833"/>
    <w:rsid w:val="00071C8C"/>
    <w:rsid w:val="00073C74"/>
    <w:rsid w:val="00075452"/>
    <w:rsid w:val="00076358"/>
    <w:rsid w:val="000776EC"/>
    <w:rsid w:val="00083379"/>
    <w:rsid w:val="000837C3"/>
    <w:rsid w:val="00084722"/>
    <w:rsid w:val="000847C5"/>
    <w:rsid w:val="00085215"/>
    <w:rsid w:val="000858C3"/>
    <w:rsid w:val="000915CB"/>
    <w:rsid w:val="0009327A"/>
    <w:rsid w:val="00094530"/>
    <w:rsid w:val="00096AEE"/>
    <w:rsid w:val="000A13F6"/>
    <w:rsid w:val="000A188C"/>
    <w:rsid w:val="000A2580"/>
    <w:rsid w:val="000A2663"/>
    <w:rsid w:val="000A274C"/>
    <w:rsid w:val="000A2913"/>
    <w:rsid w:val="000A3A62"/>
    <w:rsid w:val="000A7B54"/>
    <w:rsid w:val="000B1A36"/>
    <w:rsid w:val="000B52A1"/>
    <w:rsid w:val="000C0726"/>
    <w:rsid w:val="000C091D"/>
    <w:rsid w:val="000C1BF1"/>
    <w:rsid w:val="000C34FF"/>
    <w:rsid w:val="000C578C"/>
    <w:rsid w:val="000C73C6"/>
    <w:rsid w:val="000D0E98"/>
    <w:rsid w:val="000D26F0"/>
    <w:rsid w:val="000D3B88"/>
    <w:rsid w:val="000D4BA3"/>
    <w:rsid w:val="000D6863"/>
    <w:rsid w:val="000E398F"/>
    <w:rsid w:val="000E4420"/>
    <w:rsid w:val="000E56A0"/>
    <w:rsid w:val="000E6015"/>
    <w:rsid w:val="000E6F43"/>
    <w:rsid w:val="000F7828"/>
    <w:rsid w:val="00100989"/>
    <w:rsid w:val="001028CC"/>
    <w:rsid w:val="00105F1D"/>
    <w:rsid w:val="00114263"/>
    <w:rsid w:val="0011431C"/>
    <w:rsid w:val="00115FEA"/>
    <w:rsid w:val="00116CFE"/>
    <w:rsid w:val="00117706"/>
    <w:rsid w:val="00117EF8"/>
    <w:rsid w:val="00120920"/>
    <w:rsid w:val="00120E11"/>
    <w:rsid w:val="0012156A"/>
    <w:rsid w:val="001243D5"/>
    <w:rsid w:val="00124F0F"/>
    <w:rsid w:val="001254C9"/>
    <w:rsid w:val="00127907"/>
    <w:rsid w:val="001312B9"/>
    <w:rsid w:val="001315CF"/>
    <w:rsid w:val="00132AE4"/>
    <w:rsid w:val="00135764"/>
    <w:rsid w:val="0014007C"/>
    <w:rsid w:val="00143869"/>
    <w:rsid w:val="00144BC8"/>
    <w:rsid w:val="0014571A"/>
    <w:rsid w:val="00145A56"/>
    <w:rsid w:val="00147BA5"/>
    <w:rsid w:val="00147E99"/>
    <w:rsid w:val="0015012B"/>
    <w:rsid w:val="00152DBA"/>
    <w:rsid w:val="00155FB4"/>
    <w:rsid w:val="0016171F"/>
    <w:rsid w:val="001628D0"/>
    <w:rsid w:val="00162CBF"/>
    <w:rsid w:val="001644BC"/>
    <w:rsid w:val="001661BA"/>
    <w:rsid w:val="00166205"/>
    <w:rsid w:val="00171E4C"/>
    <w:rsid w:val="00172D73"/>
    <w:rsid w:val="00173B24"/>
    <w:rsid w:val="00174CA4"/>
    <w:rsid w:val="00176304"/>
    <w:rsid w:val="0017659E"/>
    <w:rsid w:val="00176D07"/>
    <w:rsid w:val="00181BC5"/>
    <w:rsid w:val="00186E0F"/>
    <w:rsid w:val="00192AE7"/>
    <w:rsid w:val="00193165"/>
    <w:rsid w:val="00195C71"/>
    <w:rsid w:val="001A2F3B"/>
    <w:rsid w:val="001A3CDE"/>
    <w:rsid w:val="001A4C47"/>
    <w:rsid w:val="001B0F62"/>
    <w:rsid w:val="001B32F7"/>
    <w:rsid w:val="001B538C"/>
    <w:rsid w:val="001B55CB"/>
    <w:rsid w:val="001B563D"/>
    <w:rsid w:val="001B6083"/>
    <w:rsid w:val="001B70F3"/>
    <w:rsid w:val="001B7ED2"/>
    <w:rsid w:val="001C02A1"/>
    <w:rsid w:val="001C096B"/>
    <w:rsid w:val="001C3318"/>
    <w:rsid w:val="001C38B8"/>
    <w:rsid w:val="001C5A6F"/>
    <w:rsid w:val="001C6028"/>
    <w:rsid w:val="001C6F90"/>
    <w:rsid w:val="001C7074"/>
    <w:rsid w:val="001C7751"/>
    <w:rsid w:val="001D0FEF"/>
    <w:rsid w:val="001D2718"/>
    <w:rsid w:val="001D42FD"/>
    <w:rsid w:val="001D76D0"/>
    <w:rsid w:val="001E24DF"/>
    <w:rsid w:val="001E2811"/>
    <w:rsid w:val="001E2FAB"/>
    <w:rsid w:val="001E32A1"/>
    <w:rsid w:val="001E35B2"/>
    <w:rsid w:val="001E55AF"/>
    <w:rsid w:val="001E7D79"/>
    <w:rsid w:val="001F18DD"/>
    <w:rsid w:val="001F1C30"/>
    <w:rsid w:val="001F1DBE"/>
    <w:rsid w:val="001F2609"/>
    <w:rsid w:val="001F43EC"/>
    <w:rsid w:val="001F4822"/>
    <w:rsid w:val="001F696A"/>
    <w:rsid w:val="002017AB"/>
    <w:rsid w:val="00201936"/>
    <w:rsid w:val="00201A67"/>
    <w:rsid w:val="00202360"/>
    <w:rsid w:val="0020350D"/>
    <w:rsid w:val="0021031B"/>
    <w:rsid w:val="00212333"/>
    <w:rsid w:val="00212550"/>
    <w:rsid w:val="00212FA4"/>
    <w:rsid w:val="002142FB"/>
    <w:rsid w:val="00214676"/>
    <w:rsid w:val="00214E9B"/>
    <w:rsid w:val="00220F09"/>
    <w:rsid w:val="00233071"/>
    <w:rsid w:val="00236395"/>
    <w:rsid w:val="00243BF2"/>
    <w:rsid w:val="00244DD1"/>
    <w:rsid w:val="0024595A"/>
    <w:rsid w:val="00245DD0"/>
    <w:rsid w:val="00251B11"/>
    <w:rsid w:val="0025404D"/>
    <w:rsid w:val="002557C3"/>
    <w:rsid w:val="0025775F"/>
    <w:rsid w:val="00257A57"/>
    <w:rsid w:val="00261A28"/>
    <w:rsid w:val="00261C90"/>
    <w:rsid w:val="0026451D"/>
    <w:rsid w:val="00273B8B"/>
    <w:rsid w:val="0028178D"/>
    <w:rsid w:val="00281CE7"/>
    <w:rsid w:val="00284622"/>
    <w:rsid w:val="00285F03"/>
    <w:rsid w:val="002869AB"/>
    <w:rsid w:val="00292CDC"/>
    <w:rsid w:val="00293A6A"/>
    <w:rsid w:val="00294EAD"/>
    <w:rsid w:val="002951AC"/>
    <w:rsid w:val="00297560"/>
    <w:rsid w:val="0029785A"/>
    <w:rsid w:val="002A03D7"/>
    <w:rsid w:val="002A2252"/>
    <w:rsid w:val="002A2892"/>
    <w:rsid w:val="002A3E06"/>
    <w:rsid w:val="002A5244"/>
    <w:rsid w:val="002A53EE"/>
    <w:rsid w:val="002A5DA2"/>
    <w:rsid w:val="002A6197"/>
    <w:rsid w:val="002A6B46"/>
    <w:rsid w:val="002A78A2"/>
    <w:rsid w:val="002B1599"/>
    <w:rsid w:val="002B186F"/>
    <w:rsid w:val="002B496C"/>
    <w:rsid w:val="002B5D63"/>
    <w:rsid w:val="002B663F"/>
    <w:rsid w:val="002B74A8"/>
    <w:rsid w:val="002C1CEC"/>
    <w:rsid w:val="002C2413"/>
    <w:rsid w:val="002C3C43"/>
    <w:rsid w:val="002D23C2"/>
    <w:rsid w:val="002D30B7"/>
    <w:rsid w:val="002D3285"/>
    <w:rsid w:val="002E404C"/>
    <w:rsid w:val="002E6401"/>
    <w:rsid w:val="002E6BF5"/>
    <w:rsid w:val="002E7284"/>
    <w:rsid w:val="002E7ED2"/>
    <w:rsid w:val="002F114C"/>
    <w:rsid w:val="002F3895"/>
    <w:rsid w:val="002F4F66"/>
    <w:rsid w:val="002F527B"/>
    <w:rsid w:val="002F532E"/>
    <w:rsid w:val="002F54C1"/>
    <w:rsid w:val="002F56A0"/>
    <w:rsid w:val="002F7B43"/>
    <w:rsid w:val="00300BF4"/>
    <w:rsid w:val="00301C7B"/>
    <w:rsid w:val="003032A6"/>
    <w:rsid w:val="0030330C"/>
    <w:rsid w:val="00303757"/>
    <w:rsid w:val="00306DDF"/>
    <w:rsid w:val="00310724"/>
    <w:rsid w:val="00310FA7"/>
    <w:rsid w:val="0031109B"/>
    <w:rsid w:val="00312CCE"/>
    <w:rsid w:val="003130C2"/>
    <w:rsid w:val="00314E36"/>
    <w:rsid w:val="00315F4A"/>
    <w:rsid w:val="00320EBA"/>
    <w:rsid w:val="003217B5"/>
    <w:rsid w:val="00323343"/>
    <w:rsid w:val="00325450"/>
    <w:rsid w:val="00326582"/>
    <w:rsid w:val="00326966"/>
    <w:rsid w:val="0032709E"/>
    <w:rsid w:val="003362CD"/>
    <w:rsid w:val="00340058"/>
    <w:rsid w:val="00341CD3"/>
    <w:rsid w:val="00341CD9"/>
    <w:rsid w:val="0034404E"/>
    <w:rsid w:val="00344C4A"/>
    <w:rsid w:val="00345E60"/>
    <w:rsid w:val="003510AE"/>
    <w:rsid w:val="003576FD"/>
    <w:rsid w:val="00360DF9"/>
    <w:rsid w:val="00361D63"/>
    <w:rsid w:val="00362632"/>
    <w:rsid w:val="00363512"/>
    <w:rsid w:val="0036418A"/>
    <w:rsid w:val="003658DF"/>
    <w:rsid w:val="003663D3"/>
    <w:rsid w:val="003679CF"/>
    <w:rsid w:val="00370427"/>
    <w:rsid w:val="00371DEE"/>
    <w:rsid w:val="003750D2"/>
    <w:rsid w:val="00375CC7"/>
    <w:rsid w:val="003767EF"/>
    <w:rsid w:val="00377417"/>
    <w:rsid w:val="0037784A"/>
    <w:rsid w:val="00380466"/>
    <w:rsid w:val="003805CF"/>
    <w:rsid w:val="00380E86"/>
    <w:rsid w:val="00381B44"/>
    <w:rsid w:val="00382131"/>
    <w:rsid w:val="00382E48"/>
    <w:rsid w:val="00385042"/>
    <w:rsid w:val="00391483"/>
    <w:rsid w:val="00394156"/>
    <w:rsid w:val="0039552B"/>
    <w:rsid w:val="00396582"/>
    <w:rsid w:val="003A0DB3"/>
    <w:rsid w:val="003A339C"/>
    <w:rsid w:val="003A3FE7"/>
    <w:rsid w:val="003A4872"/>
    <w:rsid w:val="003A4C70"/>
    <w:rsid w:val="003A4D01"/>
    <w:rsid w:val="003A55C8"/>
    <w:rsid w:val="003A6611"/>
    <w:rsid w:val="003A6619"/>
    <w:rsid w:val="003B0A22"/>
    <w:rsid w:val="003B1583"/>
    <w:rsid w:val="003B2E34"/>
    <w:rsid w:val="003B2F26"/>
    <w:rsid w:val="003B4AA4"/>
    <w:rsid w:val="003B6659"/>
    <w:rsid w:val="003C09A7"/>
    <w:rsid w:val="003C0BA7"/>
    <w:rsid w:val="003C46CD"/>
    <w:rsid w:val="003C5777"/>
    <w:rsid w:val="003C7D48"/>
    <w:rsid w:val="003D0C00"/>
    <w:rsid w:val="003D2A7C"/>
    <w:rsid w:val="003D4B0A"/>
    <w:rsid w:val="003D6CC2"/>
    <w:rsid w:val="003D7C47"/>
    <w:rsid w:val="003E0504"/>
    <w:rsid w:val="003E0642"/>
    <w:rsid w:val="003E52DC"/>
    <w:rsid w:val="003F159C"/>
    <w:rsid w:val="003F1AB8"/>
    <w:rsid w:val="003F1C6A"/>
    <w:rsid w:val="003F2778"/>
    <w:rsid w:val="003F3AD0"/>
    <w:rsid w:val="003F7C4D"/>
    <w:rsid w:val="00403A43"/>
    <w:rsid w:val="00405734"/>
    <w:rsid w:val="0041199C"/>
    <w:rsid w:val="00414E3F"/>
    <w:rsid w:val="004164F9"/>
    <w:rsid w:val="00421FE1"/>
    <w:rsid w:val="00422302"/>
    <w:rsid w:val="00423626"/>
    <w:rsid w:val="0042640F"/>
    <w:rsid w:val="00426FEB"/>
    <w:rsid w:val="00427AF4"/>
    <w:rsid w:val="004309B7"/>
    <w:rsid w:val="00431DB9"/>
    <w:rsid w:val="004339DD"/>
    <w:rsid w:val="004343C9"/>
    <w:rsid w:val="004345BE"/>
    <w:rsid w:val="004352D7"/>
    <w:rsid w:val="00435790"/>
    <w:rsid w:val="00435BB5"/>
    <w:rsid w:val="00435F43"/>
    <w:rsid w:val="00436119"/>
    <w:rsid w:val="00436122"/>
    <w:rsid w:val="0044036B"/>
    <w:rsid w:val="00440B9F"/>
    <w:rsid w:val="004427C8"/>
    <w:rsid w:val="004443F5"/>
    <w:rsid w:val="0044538D"/>
    <w:rsid w:val="0044554C"/>
    <w:rsid w:val="00446831"/>
    <w:rsid w:val="0044696B"/>
    <w:rsid w:val="0044710D"/>
    <w:rsid w:val="00447DAD"/>
    <w:rsid w:val="00451E18"/>
    <w:rsid w:val="00453D2F"/>
    <w:rsid w:val="004549DC"/>
    <w:rsid w:val="00454A68"/>
    <w:rsid w:val="00454B34"/>
    <w:rsid w:val="0045608B"/>
    <w:rsid w:val="00462008"/>
    <w:rsid w:val="004620DD"/>
    <w:rsid w:val="0046245E"/>
    <w:rsid w:val="00463C72"/>
    <w:rsid w:val="00464846"/>
    <w:rsid w:val="00464A46"/>
    <w:rsid w:val="00465092"/>
    <w:rsid w:val="004650C7"/>
    <w:rsid w:val="0047060B"/>
    <w:rsid w:val="00470E54"/>
    <w:rsid w:val="004712AF"/>
    <w:rsid w:val="00471D52"/>
    <w:rsid w:val="00473076"/>
    <w:rsid w:val="004731A9"/>
    <w:rsid w:val="0048138A"/>
    <w:rsid w:val="00482CC0"/>
    <w:rsid w:val="004914FD"/>
    <w:rsid w:val="00491EA8"/>
    <w:rsid w:val="00491FBC"/>
    <w:rsid w:val="0049519E"/>
    <w:rsid w:val="004975B6"/>
    <w:rsid w:val="004A0A8F"/>
    <w:rsid w:val="004A0D5A"/>
    <w:rsid w:val="004A21C6"/>
    <w:rsid w:val="004A599C"/>
    <w:rsid w:val="004B007D"/>
    <w:rsid w:val="004B0AEC"/>
    <w:rsid w:val="004B1F29"/>
    <w:rsid w:val="004B2345"/>
    <w:rsid w:val="004B4C3F"/>
    <w:rsid w:val="004B789C"/>
    <w:rsid w:val="004B7EC8"/>
    <w:rsid w:val="004C1B12"/>
    <w:rsid w:val="004C4990"/>
    <w:rsid w:val="004C50D0"/>
    <w:rsid w:val="004C7513"/>
    <w:rsid w:val="004D3769"/>
    <w:rsid w:val="004D41E0"/>
    <w:rsid w:val="004D5507"/>
    <w:rsid w:val="004E1565"/>
    <w:rsid w:val="004E61F4"/>
    <w:rsid w:val="004E6367"/>
    <w:rsid w:val="004E65F6"/>
    <w:rsid w:val="004E73FB"/>
    <w:rsid w:val="004E76F7"/>
    <w:rsid w:val="004F08FD"/>
    <w:rsid w:val="004F20E5"/>
    <w:rsid w:val="004F58F0"/>
    <w:rsid w:val="004F7149"/>
    <w:rsid w:val="004F7A0F"/>
    <w:rsid w:val="004F7B36"/>
    <w:rsid w:val="00501F6F"/>
    <w:rsid w:val="00503E5D"/>
    <w:rsid w:val="00505001"/>
    <w:rsid w:val="00507259"/>
    <w:rsid w:val="00511E96"/>
    <w:rsid w:val="00512269"/>
    <w:rsid w:val="00512493"/>
    <w:rsid w:val="005125B1"/>
    <w:rsid w:val="00514297"/>
    <w:rsid w:val="0051540D"/>
    <w:rsid w:val="00515AA8"/>
    <w:rsid w:val="00517BE8"/>
    <w:rsid w:val="005203A1"/>
    <w:rsid w:val="005224EA"/>
    <w:rsid w:val="00522EDD"/>
    <w:rsid w:val="00526E1B"/>
    <w:rsid w:val="0052743E"/>
    <w:rsid w:val="00527EE3"/>
    <w:rsid w:val="0053043A"/>
    <w:rsid w:val="00531BB2"/>
    <w:rsid w:val="005341FF"/>
    <w:rsid w:val="00534637"/>
    <w:rsid w:val="00536087"/>
    <w:rsid w:val="00536776"/>
    <w:rsid w:val="00537D7B"/>
    <w:rsid w:val="00544432"/>
    <w:rsid w:val="005455E4"/>
    <w:rsid w:val="00545F81"/>
    <w:rsid w:val="00546189"/>
    <w:rsid w:val="00546ACA"/>
    <w:rsid w:val="0054712F"/>
    <w:rsid w:val="00551FD0"/>
    <w:rsid w:val="00552DC0"/>
    <w:rsid w:val="00553748"/>
    <w:rsid w:val="005537D9"/>
    <w:rsid w:val="00553F5B"/>
    <w:rsid w:val="00554B5F"/>
    <w:rsid w:val="00556838"/>
    <w:rsid w:val="005568DF"/>
    <w:rsid w:val="00557421"/>
    <w:rsid w:val="0055751E"/>
    <w:rsid w:val="00560A4D"/>
    <w:rsid w:val="00561196"/>
    <w:rsid w:val="005624BD"/>
    <w:rsid w:val="00562CF6"/>
    <w:rsid w:val="00564471"/>
    <w:rsid w:val="0056504D"/>
    <w:rsid w:val="00565251"/>
    <w:rsid w:val="00565D50"/>
    <w:rsid w:val="00567A97"/>
    <w:rsid w:val="00572B03"/>
    <w:rsid w:val="00573146"/>
    <w:rsid w:val="00574316"/>
    <w:rsid w:val="005745C3"/>
    <w:rsid w:val="00575099"/>
    <w:rsid w:val="00575DBE"/>
    <w:rsid w:val="00577398"/>
    <w:rsid w:val="00577F39"/>
    <w:rsid w:val="0058010F"/>
    <w:rsid w:val="00580EE8"/>
    <w:rsid w:val="00583178"/>
    <w:rsid w:val="00583FB1"/>
    <w:rsid w:val="00584CAB"/>
    <w:rsid w:val="00585E4E"/>
    <w:rsid w:val="00586F9B"/>
    <w:rsid w:val="00587755"/>
    <w:rsid w:val="00594720"/>
    <w:rsid w:val="00594A94"/>
    <w:rsid w:val="0059584A"/>
    <w:rsid w:val="005963F3"/>
    <w:rsid w:val="0059760E"/>
    <w:rsid w:val="005A1685"/>
    <w:rsid w:val="005A2000"/>
    <w:rsid w:val="005A2037"/>
    <w:rsid w:val="005A31F2"/>
    <w:rsid w:val="005A3434"/>
    <w:rsid w:val="005A6CA2"/>
    <w:rsid w:val="005B2A57"/>
    <w:rsid w:val="005B4BD8"/>
    <w:rsid w:val="005B4C53"/>
    <w:rsid w:val="005B5F3F"/>
    <w:rsid w:val="005C34F7"/>
    <w:rsid w:val="005D314A"/>
    <w:rsid w:val="005D3C14"/>
    <w:rsid w:val="005D58F9"/>
    <w:rsid w:val="005D6032"/>
    <w:rsid w:val="005E097B"/>
    <w:rsid w:val="005E3E56"/>
    <w:rsid w:val="005E4013"/>
    <w:rsid w:val="005F18B3"/>
    <w:rsid w:val="005F1C9A"/>
    <w:rsid w:val="005F2D0D"/>
    <w:rsid w:val="005F3D46"/>
    <w:rsid w:val="005F4F1E"/>
    <w:rsid w:val="005F5026"/>
    <w:rsid w:val="005F6C89"/>
    <w:rsid w:val="005F70B6"/>
    <w:rsid w:val="0060259C"/>
    <w:rsid w:val="006044C0"/>
    <w:rsid w:val="00605DD1"/>
    <w:rsid w:val="00611EF4"/>
    <w:rsid w:val="00613EDF"/>
    <w:rsid w:val="006142E3"/>
    <w:rsid w:val="00614887"/>
    <w:rsid w:val="00617546"/>
    <w:rsid w:val="00617F73"/>
    <w:rsid w:val="00623100"/>
    <w:rsid w:val="0062450C"/>
    <w:rsid w:val="00630D8D"/>
    <w:rsid w:val="00630EF5"/>
    <w:rsid w:val="006357C6"/>
    <w:rsid w:val="00636DF4"/>
    <w:rsid w:val="006409AA"/>
    <w:rsid w:val="00642D1E"/>
    <w:rsid w:val="0064464C"/>
    <w:rsid w:val="00644E5B"/>
    <w:rsid w:val="0065129A"/>
    <w:rsid w:val="0065232C"/>
    <w:rsid w:val="00654884"/>
    <w:rsid w:val="0065590D"/>
    <w:rsid w:val="00661179"/>
    <w:rsid w:val="00663F7C"/>
    <w:rsid w:val="006645A0"/>
    <w:rsid w:val="00664B51"/>
    <w:rsid w:val="00665F8C"/>
    <w:rsid w:val="00667412"/>
    <w:rsid w:val="00667714"/>
    <w:rsid w:val="00667BCB"/>
    <w:rsid w:val="00670019"/>
    <w:rsid w:val="006712FD"/>
    <w:rsid w:val="0067193A"/>
    <w:rsid w:val="006725DD"/>
    <w:rsid w:val="00673487"/>
    <w:rsid w:val="0067362F"/>
    <w:rsid w:val="00673B29"/>
    <w:rsid w:val="00673BD1"/>
    <w:rsid w:val="006745EB"/>
    <w:rsid w:val="00674F5F"/>
    <w:rsid w:val="0067679C"/>
    <w:rsid w:val="00677600"/>
    <w:rsid w:val="00677BBD"/>
    <w:rsid w:val="00680CB5"/>
    <w:rsid w:val="00681E26"/>
    <w:rsid w:val="006828BF"/>
    <w:rsid w:val="0069098D"/>
    <w:rsid w:val="00690A47"/>
    <w:rsid w:val="00690EDC"/>
    <w:rsid w:val="0069135C"/>
    <w:rsid w:val="00693805"/>
    <w:rsid w:val="00696429"/>
    <w:rsid w:val="00696F4B"/>
    <w:rsid w:val="00697D7A"/>
    <w:rsid w:val="006A00B8"/>
    <w:rsid w:val="006A03CC"/>
    <w:rsid w:val="006A3379"/>
    <w:rsid w:val="006A6532"/>
    <w:rsid w:val="006A6A2D"/>
    <w:rsid w:val="006B00A7"/>
    <w:rsid w:val="006B1AB6"/>
    <w:rsid w:val="006B4537"/>
    <w:rsid w:val="006B7155"/>
    <w:rsid w:val="006C06DB"/>
    <w:rsid w:val="006C0C87"/>
    <w:rsid w:val="006C46EF"/>
    <w:rsid w:val="006C4DFF"/>
    <w:rsid w:val="006C78DF"/>
    <w:rsid w:val="006D5C4B"/>
    <w:rsid w:val="006D66DF"/>
    <w:rsid w:val="006D7492"/>
    <w:rsid w:val="006E32DC"/>
    <w:rsid w:val="006E50D3"/>
    <w:rsid w:val="006E65C5"/>
    <w:rsid w:val="006F2009"/>
    <w:rsid w:val="006F3691"/>
    <w:rsid w:val="006F3A5F"/>
    <w:rsid w:val="006F5F84"/>
    <w:rsid w:val="006F73AE"/>
    <w:rsid w:val="0070210B"/>
    <w:rsid w:val="00702DFC"/>
    <w:rsid w:val="00704D76"/>
    <w:rsid w:val="00707AD6"/>
    <w:rsid w:val="00710274"/>
    <w:rsid w:val="0071111E"/>
    <w:rsid w:val="00715363"/>
    <w:rsid w:val="0071685A"/>
    <w:rsid w:val="00716943"/>
    <w:rsid w:val="007209BE"/>
    <w:rsid w:val="007232F0"/>
    <w:rsid w:val="00724427"/>
    <w:rsid w:val="00725A2E"/>
    <w:rsid w:val="00726773"/>
    <w:rsid w:val="00727EB1"/>
    <w:rsid w:val="00727F20"/>
    <w:rsid w:val="00732DF3"/>
    <w:rsid w:val="00734191"/>
    <w:rsid w:val="00734E4A"/>
    <w:rsid w:val="00736671"/>
    <w:rsid w:val="00736D47"/>
    <w:rsid w:val="007372B8"/>
    <w:rsid w:val="007431FB"/>
    <w:rsid w:val="007436BB"/>
    <w:rsid w:val="00744EFD"/>
    <w:rsid w:val="00745167"/>
    <w:rsid w:val="0074617E"/>
    <w:rsid w:val="00746CCF"/>
    <w:rsid w:val="007475E3"/>
    <w:rsid w:val="007503E7"/>
    <w:rsid w:val="0075379C"/>
    <w:rsid w:val="0075597C"/>
    <w:rsid w:val="00756831"/>
    <w:rsid w:val="00760459"/>
    <w:rsid w:val="00763218"/>
    <w:rsid w:val="00764141"/>
    <w:rsid w:val="0076481D"/>
    <w:rsid w:val="00764978"/>
    <w:rsid w:val="00767A51"/>
    <w:rsid w:val="00770252"/>
    <w:rsid w:val="007705B5"/>
    <w:rsid w:val="0077120D"/>
    <w:rsid w:val="00772296"/>
    <w:rsid w:val="00772CC7"/>
    <w:rsid w:val="00772E7A"/>
    <w:rsid w:val="00773313"/>
    <w:rsid w:val="00773A4B"/>
    <w:rsid w:val="00773F54"/>
    <w:rsid w:val="007747A1"/>
    <w:rsid w:val="00777E37"/>
    <w:rsid w:val="007808EE"/>
    <w:rsid w:val="00783A0D"/>
    <w:rsid w:val="0078453B"/>
    <w:rsid w:val="00795589"/>
    <w:rsid w:val="007A2F17"/>
    <w:rsid w:val="007B0A59"/>
    <w:rsid w:val="007B178D"/>
    <w:rsid w:val="007B2765"/>
    <w:rsid w:val="007B537C"/>
    <w:rsid w:val="007B6270"/>
    <w:rsid w:val="007B7B5A"/>
    <w:rsid w:val="007B7F2F"/>
    <w:rsid w:val="007C02D1"/>
    <w:rsid w:val="007C28B2"/>
    <w:rsid w:val="007C2AB6"/>
    <w:rsid w:val="007C3316"/>
    <w:rsid w:val="007C40C6"/>
    <w:rsid w:val="007C6629"/>
    <w:rsid w:val="007D03A8"/>
    <w:rsid w:val="007D1137"/>
    <w:rsid w:val="007D1169"/>
    <w:rsid w:val="007D2713"/>
    <w:rsid w:val="007D3423"/>
    <w:rsid w:val="007D543B"/>
    <w:rsid w:val="007D7333"/>
    <w:rsid w:val="007D7474"/>
    <w:rsid w:val="007E3BFC"/>
    <w:rsid w:val="007E5AB3"/>
    <w:rsid w:val="007E6FC1"/>
    <w:rsid w:val="007F1773"/>
    <w:rsid w:val="007F1CB0"/>
    <w:rsid w:val="007F217D"/>
    <w:rsid w:val="007F4629"/>
    <w:rsid w:val="007F771F"/>
    <w:rsid w:val="00803302"/>
    <w:rsid w:val="0080511E"/>
    <w:rsid w:val="00805623"/>
    <w:rsid w:val="008063DB"/>
    <w:rsid w:val="00806E08"/>
    <w:rsid w:val="008078BC"/>
    <w:rsid w:val="00807A8C"/>
    <w:rsid w:val="008100B9"/>
    <w:rsid w:val="00810EB9"/>
    <w:rsid w:val="00811ADF"/>
    <w:rsid w:val="00812461"/>
    <w:rsid w:val="00816A15"/>
    <w:rsid w:val="00820812"/>
    <w:rsid w:val="008210C7"/>
    <w:rsid w:val="00821B58"/>
    <w:rsid w:val="00821BF2"/>
    <w:rsid w:val="00822C7A"/>
    <w:rsid w:val="0082389E"/>
    <w:rsid w:val="00826470"/>
    <w:rsid w:val="00826FA5"/>
    <w:rsid w:val="00827C82"/>
    <w:rsid w:val="00832A23"/>
    <w:rsid w:val="0083760D"/>
    <w:rsid w:val="008458D4"/>
    <w:rsid w:val="00845CF6"/>
    <w:rsid w:val="008465D1"/>
    <w:rsid w:val="00856710"/>
    <w:rsid w:val="00856B75"/>
    <w:rsid w:val="00856E85"/>
    <w:rsid w:val="00857EB8"/>
    <w:rsid w:val="008611E5"/>
    <w:rsid w:val="00862555"/>
    <w:rsid w:val="008647D2"/>
    <w:rsid w:val="00864BC5"/>
    <w:rsid w:val="00865615"/>
    <w:rsid w:val="00871554"/>
    <w:rsid w:val="00871718"/>
    <w:rsid w:val="008728DB"/>
    <w:rsid w:val="0088085F"/>
    <w:rsid w:val="00884AF2"/>
    <w:rsid w:val="00887D7B"/>
    <w:rsid w:val="00893773"/>
    <w:rsid w:val="00893A83"/>
    <w:rsid w:val="00894910"/>
    <w:rsid w:val="00894CF3"/>
    <w:rsid w:val="00895549"/>
    <w:rsid w:val="008969F0"/>
    <w:rsid w:val="008A06FF"/>
    <w:rsid w:val="008A57E4"/>
    <w:rsid w:val="008A5837"/>
    <w:rsid w:val="008A5D87"/>
    <w:rsid w:val="008B4CC9"/>
    <w:rsid w:val="008B5C64"/>
    <w:rsid w:val="008C1010"/>
    <w:rsid w:val="008C13B0"/>
    <w:rsid w:val="008C3BF2"/>
    <w:rsid w:val="008C5317"/>
    <w:rsid w:val="008D1BBD"/>
    <w:rsid w:val="008D48A1"/>
    <w:rsid w:val="008D79E4"/>
    <w:rsid w:val="008E095A"/>
    <w:rsid w:val="008E15DA"/>
    <w:rsid w:val="008E200D"/>
    <w:rsid w:val="008E2E00"/>
    <w:rsid w:val="008E551B"/>
    <w:rsid w:val="008E6C22"/>
    <w:rsid w:val="008F2B3E"/>
    <w:rsid w:val="008F2BAF"/>
    <w:rsid w:val="008F381A"/>
    <w:rsid w:val="008F4437"/>
    <w:rsid w:val="008F4D2D"/>
    <w:rsid w:val="008F566B"/>
    <w:rsid w:val="008F5F22"/>
    <w:rsid w:val="008F7465"/>
    <w:rsid w:val="008F767C"/>
    <w:rsid w:val="008F795A"/>
    <w:rsid w:val="00902771"/>
    <w:rsid w:val="0090420A"/>
    <w:rsid w:val="009043F9"/>
    <w:rsid w:val="00905111"/>
    <w:rsid w:val="009059CE"/>
    <w:rsid w:val="00906BEB"/>
    <w:rsid w:val="00907A21"/>
    <w:rsid w:val="00912731"/>
    <w:rsid w:val="0091481C"/>
    <w:rsid w:val="0092480D"/>
    <w:rsid w:val="00924EA1"/>
    <w:rsid w:val="0092512C"/>
    <w:rsid w:val="009277E3"/>
    <w:rsid w:val="00930B0E"/>
    <w:rsid w:val="0093295C"/>
    <w:rsid w:val="00932D3B"/>
    <w:rsid w:val="00940067"/>
    <w:rsid w:val="00940B90"/>
    <w:rsid w:val="009432AA"/>
    <w:rsid w:val="00943380"/>
    <w:rsid w:val="00943BB7"/>
    <w:rsid w:val="00947C24"/>
    <w:rsid w:val="00952F09"/>
    <w:rsid w:val="0095325A"/>
    <w:rsid w:val="00953962"/>
    <w:rsid w:val="009563B6"/>
    <w:rsid w:val="0095763D"/>
    <w:rsid w:val="00960C3F"/>
    <w:rsid w:val="0096147B"/>
    <w:rsid w:val="00961859"/>
    <w:rsid w:val="009633E0"/>
    <w:rsid w:val="00963D48"/>
    <w:rsid w:val="00974D36"/>
    <w:rsid w:val="0097715E"/>
    <w:rsid w:val="00977FFC"/>
    <w:rsid w:val="00980530"/>
    <w:rsid w:val="00980D30"/>
    <w:rsid w:val="009819A3"/>
    <w:rsid w:val="0098387E"/>
    <w:rsid w:val="00986AE8"/>
    <w:rsid w:val="00987887"/>
    <w:rsid w:val="009905B9"/>
    <w:rsid w:val="00990969"/>
    <w:rsid w:val="009944CD"/>
    <w:rsid w:val="009946CE"/>
    <w:rsid w:val="00994FF5"/>
    <w:rsid w:val="009971AD"/>
    <w:rsid w:val="009A1BCE"/>
    <w:rsid w:val="009A24D7"/>
    <w:rsid w:val="009A288E"/>
    <w:rsid w:val="009A2E1D"/>
    <w:rsid w:val="009A41C3"/>
    <w:rsid w:val="009A541D"/>
    <w:rsid w:val="009A55A5"/>
    <w:rsid w:val="009A71FC"/>
    <w:rsid w:val="009B0A2F"/>
    <w:rsid w:val="009B5366"/>
    <w:rsid w:val="009B5457"/>
    <w:rsid w:val="009B6D58"/>
    <w:rsid w:val="009B6E6D"/>
    <w:rsid w:val="009B7FDD"/>
    <w:rsid w:val="009C0E11"/>
    <w:rsid w:val="009C18CA"/>
    <w:rsid w:val="009C2C58"/>
    <w:rsid w:val="009C5563"/>
    <w:rsid w:val="009C7CA1"/>
    <w:rsid w:val="009D0483"/>
    <w:rsid w:val="009D4663"/>
    <w:rsid w:val="009D4CF4"/>
    <w:rsid w:val="009D4E7E"/>
    <w:rsid w:val="009D6928"/>
    <w:rsid w:val="009D6F06"/>
    <w:rsid w:val="009D72C2"/>
    <w:rsid w:val="009E0099"/>
    <w:rsid w:val="009E016C"/>
    <w:rsid w:val="009E1097"/>
    <w:rsid w:val="009E1430"/>
    <w:rsid w:val="009E253B"/>
    <w:rsid w:val="009E2915"/>
    <w:rsid w:val="009E2A7A"/>
    <w:rsid w:val="009E4610"/>
    <w:rsid w:val="009E6800"/>
    <w:rsid w:val="009E7095"/>
    <w:rsid w:val="009E75B0"/>
    <w:rsid w:val="009F3C8F"/>
    <w:rsid w:val="009F5DC1"/>
    <w:rsid w:val="009F647C"/>
    <w:rsid w:val="00A00413"/>
    <w:rsid w:val="00A02103"/>
    <w:rsid w:val="00A02668"/>
    <w:rsid w:val="00A02D7F"/>
    <w:rsid w:val="00A03AFA"/>
    <w:rsid w:val="00A04DBF"/>
    <w:rsid w:val="00A05856"/>
    <w:rsid w:val="00A1020E"/>
    <w:rsid w:val="00A1039D"/>
    <w:rsid w:val="00A144FD"/>
    <w:rsid w:val="00A206AD"/>
    <w:rsid w:val="00A21B5E"/>
    <w:rsid w:val="00A27D1B"/>
    <w:rsid w:val="00A31130"/>
    <w:rsid w:val="00A31B9E"/>
    <w:rsid w:val="00A31D44"/>
    <w:rsid w:val="00A35636"/>
    <w:rsid w:val="00A40BE8"/>
    <w:rsid w:val="00A40E3B"/>
    <w:rsid w:val="00A43D4D"/>
    <w:rsid w:val="00A44F6E"/>
    <w:rsid w:val="00A45225"/>
    <w:rsid w:val="00A45A34"/>
    <w:rsid w:val="00A46534"/>
    <w:rsid w:val="00A46A38"/>
    <w:rsid w:val="00A46B2C"/>
    <w:rsid w:val="00A47F9C"/>
    <w:rsid w:val="00A5042A"/>
    <w:rsid w:val="00A511F3"/>
    <w:rsid w:val="00A52A56"/>
    <w:rsid w:val="00A52B7E"/>
    <w:rsid w:val="00A541DB"/>
    <w:rsid w:val="00A56D14"/>
    <w:rsid w:val="00A56DF8"/>
    <w:rsid w:val="00A61E3F"/>
    <w:rsid w:val="00A6243C"/>
    <w:rsid w:val="00A63A1F"/>
    <w:rsid w:val="00A645C0"/>
    <w:rsid w:val="00A6599C"/>
    <w:rsid w:val="00A66DD5"/>
    <w:rsid w:val="00A67B4B"/>
    <w:rsid w:val="00A71E1D"/>
    <w:rsid w:val="00A757D9"/>
    <w:rsid w:val="00A84123"/>
    <w:rsid w:val="00A854C3"/>
    <w:rsid w:val="00A87DC0"/>
    <w:rsid w:val="00A90904"/>
    <w:rsid w:val="00AA0BE2"/>
    <w:rsid w:val="00AA0D03"/>
    <w:rsid w:val="00AA119D"/>
    <w:rsid w:val="00AA3833"/>
    <w:rsid w:val="00AA4CA7"/>
    <w:rsid w:val="00AB2B8B"/>
    <w:rsid w:val="00AB3392"/>
    <w:rsid w:val="00AB5A8F"/>
    <w:rsid w:val="00AB76D9"/>
    <w:rsid w:val="00AC0C27"/>
    <w:rsid w:val="00AC2FE3"/>
    <w:rsid w:val="00AC41DB"/>
    <w:rsid w:val="00AC45F9"/>
    <w:rsid w:val="00AC48DB"/>
    <w:rsid w:val="00AC56F5"/>
    <w:rsid w:val="00AC6785"/>
    <w:rsid w:val="00AC6BBE"/>
    <w:rsid w:val="00AC7CFE"/>
    <w:rsid w:val="00AD0284"/>
    <w:rsid w:val="00AD155F"/>
    <w:rsid w:val="00AD3185"/>
    <w:rsid w:val="00AD3E6D"/>
    <w:rsid w:val="00AD7467"/>
    <w:rsid w:val="00AD7C1D"/>
    <w:rsid w:val="00AE0EA2"/>
    <w:rsid w:val="00AE1AD5"/>
    <w:rsid w:val="00AE1DCA"/>
    <w:rsid w:val="00AE4D97"/>
    <w:rsid w:val="00AE5BFB"/>
    <w:rsid w:val="00AE67B0"/>
    <w:rsid w:val="00AE6916"/>
    <w:rsid w:val="00AE7B4E"/>
    <w:rsid w:val="00AE7B89"/>
    <w:rsid w:val="00AF04FB"/>
    <w:rsid w:val="00AF104E"/>
    <w:rsid w:val="00AF388E"/>
    <w:rsid w:val="00AF5497"/>
    <w:rsid w:val="00AF54F4"/>
    <w:rsid w:val="00B00E47"/>
    <w:rsid w:val="00B014DC"/>
    <w:rsid w:val="00B01670"/>
    <w:rsid w:val="00B03E4B"/>
    <w:rsid w:val="00B0406C"/>
    <w:rsid w:val="00B1037C"/>
    <w:rsid w:val="00B1106B"/>
    <w:rsid w:val="00B11177"/>
    <w:rsid w:val="00B123D3"/>
    <w:rsid w:val="00B136D7"/>
    <w:rsid w:val="00B14414"/>
    <w:rsid w:val="00B1790F"/>
    <w:rsid w:val="00B204D2"/>
    <w:rsid w:val="00B27220"/>
    <w:rsid w:val="00B279B9"/>
    <w:rsid w:val="00B303C7"/>
    <w:rsid w:val="00B30F56"/>
    <w:rsid w:val="00B312D7"/>
    <w:rsid w:val="00B3167A"/>
    <w:rsid w:val="00B40274"/>
    <w:rsid w:val="00B42D24"/>
    <w:rsid w:val="00B4363B"/>
    <w:rsid w:val="00B43B19"/>
    <w:rsid w:val="00B44116"/>
    <w:rsid w:val="00B44AFB"/>
    <w:rsid w:val="00B44CBF"/>
    <w:rsid w:val="00B501D8"/>
    <w:rsid w:val="00B510F8"/>
    <w:rsid w:val="00B52621"/>
    <w:rsid w:val="00B5422D"/>
    <w:rsid w:val="00B54728"/>
    <w:rsid w:val="00B54A1A"/>
    <w:rsid w:val="00B5517D"/>
    <w:rsid w:val="00B56B8A"/>
    <w:rsid w:val="00B576B4"/>
    <w:rsid w:val="00B618B7"/>
    <w:rsid w:val="00B6195C"/>
    <w:rsid w:val="00B62002"/>
    <w:rsid w:val="00B635BE"/>
    <w:rsid w:val="00B63D4B"/>
    <w:rsid w:val="00B65886"/>
    <w:rsid w:val="00B66235"/>
    <w:rsid w:val="00B66EB7"/>
    <w:rsid w:val="00B707EA"/>
    <w:rsid w:val="00B71DFA"/>
    <w:rsid w:val="00B725EE"/>
    <w:rsid w:val="00B77221"/>
    <w:rsid w:val="00B77288"/>
    <w:rsid w:val="00B774CB"/>
    <w:rsid w:val="00B80C3A"/>
    <w:rsid w:val="00B81126"/>
    <w:rsid w:val="00B8186C"/>
    <w:rsid w:val="00B82F0D"/>
    <w:rsid w:val="00B86D4F"/>
    <w:rsid w:val="00B87925"/>
    <w:rsid w:val="00B93FE9"/>
    <w:rsid w:val="00B94B36"/>
    <w:rsid w:val="00B966B6"/>
    <w:rsid w:val="00BA1E08"/>
    <w:rsid w:val="00BA2E99"/>
    <w:rsid w:val="00BA40AF"/>
    <w:rsid w:val="00BA4641"/>
    <w:rsid w:val="00BA4980"/>
    <w:rsid w:val="00BA592E"/>
    <w:rsid w:val="00BB27FC"/>
    <w:rsid w:val="00BB3F24"/>
    <w:rsid w:val="00BB4782"/>
    <w:rsid w:val="00BB5E3E"/>
    <w:rsid w:val="00BC0745"/>
    <w:rsid w:val="00BC1DE8"/>
    <w:rsid w:val="00BC26C0"/>
    <w:rsid w:val="00BC307D"/>
    <w:rsid w:val="00BC3E43"/>
    <w:rsid w:val="00BC4A67"/>
    <w:rsid w:val="00BC56F8"/>
    <w:rsid w:val="00BC5E18"/>
    <w:rsid w:val="00BD29C6"/>
    <w:rsid w:val="00BD34F0"/>
    <w:rsid w:val="00BD4270"/>
    <w:rsid w:val="00BD66DC"/>
    <w:rsid w:val="00BD6E72"/>
    <w:rsid w:val="00BE33BA"/>
    <w:rsid w:val="00BE67A9"/>
    <w:rsid w:val="00BE7AAF"/>
    <w:rsid w:val="00BF01D4"/>
    <w:rsid w:val="00BF251A"/>
    <w:rsid w:val="00BF379B"/>
    <w:rsid w:val="00BF5EA5"/>
    <w:rsid w:val="00BF6905"/>
    <w:rsid w:val="00C02ABB"/>
    <w:rsid w:val="00C03B87"/>
    <w:rsid w:val="00C0474C"/>
    <w:rsid w:val="00C066FC"/>
    <w:rsid w:val="00C06BA5"/>
    <w:rsid w:val="00C06FAC"/>
    <w:rsid w:val="00C07E7A"/>
    <w:rsid w:val="00C10139"/>
    <w:rsid w:val="00C1233B"/>
    <w:rsid w:val="00C17135"/>
    <w:rsid w:val="00C17668"/>
    <w:rsid w:val="00C17C03"/>
    <w:rsid w:val="00C21592"/>
    <w:rsid w:val="00C218C8"/>
    <w:rsid w:val="00C22779"/>
    <w:rsid w:val="00C247DA"/>
    <w:rsid w:val="00C32CB0"/>
    <w:rsid w:val="00C330EF"/>
    <w:rsid w:val="00C33234"/>
    <w:rsid w:val="00C34607"/>
    <w:rsid w:val="00C376C5"/>
    <w:rsid w:val="00C40B61"/>
    <w:rsid w:val="00C44859"/>
    <w:rsid w:val="00C44893"/>
    <w:rsid w:val="00C4493B"/>
    <w:rsid w:val="00C5046C"/>
    <w:rsid w:val="00C52088"/>
    <w:rsid w:val="00C542D3"/>
    <w:rsid w:val="00C5456B"/>
    <w:rsid w:val="00C56C13"/>
    <w:rsid w:val="00C6272D"/>
    <w:rsid w:val="00C6706E"/>
    <w:rsid w:val="00C67C3E"/>
    <w:rsid w:val="00C704AD"/>
    <w:rsid w:val="00C71750"/>
    <w:rsid w:val="00C72115"/>
    <w:rsid w:val="00C72859"/>
    <w:rsid w:val="00C73868"/>
    <w:rsid w:val="00C7426E"/>
    <w:rsid w:val="00C7465F"/>
    <w:rsid w:val="00C75630"/>
    <w:rsid w:val="00C75F35"/>
    <w:rsid w:val="00C844A2"/>
    <w:rsid w:val="00C848E5"/>
    <w:rsid w:val="00C85E4E"/>
    <w:rsid w:val="00C862EB"/>
    <w:rsid w:val="00C86318"/>
    <w:rsid w:val="00C86867"/>
    <w:rsid w:val="00C873AC"/>
    <w:rsid w:val="00C87F5B"/>
    <w:rsid w:val="00C9169D"/>
    <w:rsid w:val="00C91A22"/>
    <w:rsid w:val="00C92501"/>
    <w:rsid w:val="00C95E37"/>
    <w:rsid w:val="00C966C2"/>
    <w:rsid w:val="00C96D84"/>
    <w:rsid w:val="00CA0E39"/>
    <w:rsid w:val="00CA2219"/>
    <w:rsid w:val="00CA2B57"/>
    <w:rsid w:val="00CA3520"/>
    <w:rsid w:val="00CA60A0"/>
    <w:rsid w:val="00CA7915"/>
    <w:rsid w:val="00CB0340"/>
    <w:rsid w:val="00CB036D"/>
    <w:rsid w:val="00CB1437"/>
    <w:rsid w:val="00CB3988"/>
    <w:rsid w:val="00CB3A76"/>
    <w:rsid w:val="00CB56EE"/>
    <w:rsid w:val="00CB7715"/>
    <w:rsid w:val="00CB7B8C"/>
    <w:rsid w:val="00CC0774"/>
    <w:rsid w:val="00CC2D9A"/>
    <w:rsid w:val="00CC50C7"/>
    <w:rsid w:val="00CC52B2"/>
    <w:rsid w:val="00CD1F10"/>
    <w:rsid w:val="00CD26D0"/>
    <w:rsid w:val="00CD3D2E"/>
    <w:rsid w:val="00CD4F7D"/>
    <w:rsid w:val="00CD5D14"/>
    <w:rsid w:val="00CE0226"/>
    <w:rsid w:val="00CE0657"/>
    <w:rsid w:val="00CE3851"/>
    <w:rsid w:val="00CE4827"/>
    <w:rsid w:val="00CE7C9F"/>
    <w:rsid w:val="00CE7E04"/>
    <w:rsid w:val="00CF2BA1"/>
    <w:rsid w:val="00CF5504"/>
    <w:rsid w:val="00CF603F"/>
    <w:rsid w:val="00CF6302"/>
    <w:rsid w:val="00CF7FA9"/>
    <w:rsid w:val="00D020AC"/>
    <w:rsid w:val="00D036BB"/>
    <w:rsid w:val="00D03859"/>
    <w:rsid w:val="00D079D9"/>
    <w:rsid w:val="00D12A39"/>
    <w:rsid w:val="00D134E9"/>
    <w:rsid w:val="00D14596"/>
    <w:rsid w:val="00D145EF"/>
    <w:rsid w:val="00D16C8C"/>
    <w:rsid w:val="00D174D7"/>
    <w:rsid w:val="00D20820"/>
    <w:rsid w:val="00D209F4"/>
    <w:rsid w:val="00D23B7F"/>
    <w:rsid w:val="00D26013"/>
    <w:rsid w:val="00D26650"/>
    <w:rsid w:val="00D272A4"/>
    <w:rsid w:val="00D276CB"/>
    <w:rsid w:val="00D317EF"/>
    <w:rsid w:val="00D40A97"/>
    <w:rsid w:val="00D40FE5"/>
    <w:rsid w:val="00D41124"/>
    <w:rsid w:val="00D42C79"/>
    <w:rsid w:val="00D434F8"/>
    <w:rsid w:val="00D44677"/>
    <w:rsid w:val="00D45848"/>
    <w:rsid w:val="00D45B94"/>
    <w:rsid w:val="00D4616F"/>
    <w:rsid w:val="00D46915"/>
    <w:rsid w:val="00D46967"/>
    <w:rsid w:val="00D51911"/>
    <w:rsid w:val="00D53922"/>
    <w:rsid w:val="00D54013"/>
    <w:rsid w:val="00D54C7F"/>
    <w:rsid w:val="00D564D9"/>
    <w:rsid w:val="00D57114"/>
    <w:rsid w:val="00D57743"/>
    <w:rsid w:val="00D6065C"/>
    <w:rsid w:val="00D625BA"/>
    <w:rsid w:val="00D631F2"/>
    <w:rsid w:val="00D63C8A"/>
    <w:rsid w:val="00D63EDC"/>
    <w:rsid w:val="00D64CB8"/>
    <w:rsid w:val="00D715E8"/>
    <w:rsid w:val="00D74604"/>
    <w:rsid w:val="00D7525F"/>
    <w:rsid w:val="00D75494"/>
    <w:rsid w:val="00D760F6"/>
    <w:rsid w:val="00D77F7E"/>
    <w:rsid w:val="00D80936"/>
    <w:rsid w:val="00D81740"/>
    <w:rsid w:val="00D83140"/>
    <w:rsid w:val="00D8478D"/>
    <w:rsid w:val="00D853B3"/>
    <w:rsid w:val="00D87414"/>
    <w:rsid w:val="00D95CDD"/>
    <w:rsid w:val="00D96461"/>
    <w:rsid w:val="00D9792F"/>
    <w:rsid w:val="00DA0086"/>
    <w:rsid w:val="00DA19CA"/>
    <w:rsid w:val="00DA27CD"/>
    <w:rsid w:val="00DA3D63"/>
    <w:rsid w:val="00DA4FC6"/>
    <w:rsid w:val="00DA6635"/>
    <w:rsid w:val="00DA7BE7"/>
    <w:rsid w:val="00DB19E9"/>
    <w:rsid w:val="00DB6692"/>
    <w:rsid w:val="00DB6F5A"/>
    <w:rsid w:val="00DB70C9"/>
    <w:rsid w:val="00DB780D"/>
    <w:rsid w:val="00DC27B7"/>
    <w:rsid w:val="00DC2826"/>
    <w:rsid w:val="00DC51EA"/>
    <w:rsid w:val="00DC5EA0"/>
    <w:rsid w:val="00DC61A2"/>
    <w:rsid w:val="00DC7334"/>
    <w:rsid w:val="00DD1D0E"/>
    <w:rsid w:val="00DD233B"/>
    <w:rsid w:val="00DD3C09"/>
    <w:rsid w:val="00DD45B4"/>
    <w:rsid w:val="00DD4B28"/>
    <w:rsid w:val="00DD6165"/>
    <w:rsid w:val="00DE0B0C"/>
    <w:rsid w:val="00DE2C50"/>
    <w:rsid w:val="00DE2D10"/>
    <w:rsid w:val="00DE51CB"/>
    <w:rsid w:val="00DE6A69"/>
    <w:rsid w:val="00DF7403"/>
    <w:rsid w:val="00E01C87"/>
    <w:rsid w:val="00E04ABC"/>
    <w:rsid w:val="00E150C5"/>
    <w:rsid w:val="00E16E06"/>
    <w:rsid w:val="00E17FA2"/>
    <w:rsid w:val="00E210CC"/>
    <w:rsid w:val="00E22578"/>
    <w:rsid w:val="00E24D6E"/>
    <w:rsid w:val="00E2518E"/>
    <w:rsid w:val="00E265A9"/>
    <w:rsid w:val="00E26DDC"/>
    <w:rsid w:val="00E31656"/>
    <w:rsid w:val="00E31E1D"/>
    <w:rsid w:val="00E34416"/>
    <w:rsid w:val="00E34A8A"/>
    <w:rsid w:val="00E3624F"/>
    <w:rsid w:val="00E365A1"/>
    <w:rsid w:val="00E369DB"/>
    <w:rsid w:val="00E40B45"/>
    <w:rsid w:val="00E41C8D"/>
    <w:rsid w:val="00E423FA"/>
    <w:rsid w:val="00E45923"/>
    <w:rsid w:val="00E52FED"/>
    <w:rsid w:val="00E5400E"/>
    <w:rsid w:val="00E57C63"/>
    <w:rsid w:val="00E643B0"/>
    <w:rsid w:val="00E64F8F"/>
    <w:rsid w:val="00E67D17"/>
    <w:rsid w:val="00E70048"/>
    <w:rsid w:val="00E712F6"/>
    <w:rsid w:val="00E71BC4"/>
    <w:rsid w:val="00E76C8C"/>
    <w:rsid w:val="00E80222"/>
    <w:rsid w:val="00E8131D"/>
    <w:rsid w:val="00E83A4C"/>
    <w:rsid w:val="00E83E13"/>
    <w:rsid w:val="00E85892"/>
    <w:rsid w:val="00E931CA"/>
    <w:rsid w:val="00E9573E"/>
    <w:rsid w:val="00E96322"/>
    <w:rsid w:val="00E96B64"/>
    <w:rsid w:val="00EA0519"/>
    <w:rsid w:val="00EA1455"/>
    <w:rsid w:val="00EA233B"/>
    <w:rsid w:val="00EA3678"/>
    <w:rsid w:val="00EA5019"/>
    <w:rsid w:val="00EA5374"/>
    <w:rsid w:val="00EA665B"/>
    <w:rsid w:val="00EB1800"/>
    <w:rsid w:val="00EB2223"/>
    <w:rsid w:val="00EB280B"/>
    <w:rsid w:val="00EB4B67"/>
    <w:rsid w:val="00EB4EE5"/>
    <w:rsid w:val="00EB5CE6"/>
    <w:rsid w:val="00EB5DB7"/>
    <w:rsid w:val="00EB616D"/>
    <w:rsid w:val="00EB6939"/>
    <w:rsid w:val="00EB6D47"/>
    <w:rsid w:val="00EC2861"/>
    <w:rsid w:val="00EC464D"/>
    <w:rsid w:val="00EC4D53"/>
    <w:rsid w:val="00ED0B36"/>
    <w:rsid w:val="00ED2CE7"/>
    <w:rsid w:val="00ED4ED1"/>
    <w:rsid w:val="00ED530C"/>
    <w:rsid w:val="00ED5C3D"/>
    <w:rsid w:val="00EE376D"/>
    <w:rsid w:val="00EE4A1E"/>
    <w:rsid w:val="00EE50B5"/>
    <w:rsid w:val="00EE555E"/>
    <w:rsid w:val="00EE5831"/>
    <w:rsid w:val="00EE7D46"/>
    <w:rsid w:val="00EF2624"/>
    <w:rsid w:val="00EF321A"/>
    <w:rsid w:val="00EF630D"/>
    <w:rsid w:val="00EF65B0"/>
    <w:rsid w:val="00EF676B"/>
    <w:rsid w:val="00F01D30"/>
    <w:rsid w:val="00F02D72"/>
    <w:rsid w:val="00F052B0"/>
    <w:rsid w:val="00F053AF"/>
    <w:rsid w:val="00F07B7D"/>
    <w:rsid w:val="00F12CCD"/>
    <w:rsid w:val="00F13101"/>
    <w:rsid w:val="00F13D21"/>
    <w:rsid w:val="00F14A77"/>
    <w:rsid w:val="00F14BFA"/>
    <w:rsid w:val="00F20A5F"/>
    <w:rsid w:val="00F24C6D"/>
    <w:rsid w:val="00F2585E"/>
    <w:rsid w:val="00F27502"/>
    <w:rsid w:val="00F3251B"/>
    <w:rsid w:val="00F33920"/>
    <w:rsid w:val="00F33993"/>
    <w:rsid w:val="00F353B3"/>
    <w:rsid w:val="00F35F4C"/>
    <w:rsid w:val="00F37ADC"/>
    <w:rsid w:val="00F37AFF"/>
    <w:rsid w:val="00F40D0D"/>
    <w:rsid w:val="00F4525B"/>
    <w:rsid w:val="00F4680E"/>
    <w:rsid w:val="00F46A29"/>
    <w:rsid w:val="00F4771A"/>
    <w:rsid w:val="00F50A63"/>
    <w:rsid w:val="00F5389A"/>
    <w:rsid w:val="00F53CC9"/>
    <w:rsid w:val="00F54A39"/>
    <w:rsid w:val="00F55A6C"/>
    <w:rsid w:val="00F55C64"/>
    <w:rsid w:val="00F56F86"/>
    <w:rsid w:val="00F6095D"/>
    <w:rsid w:val="00F61972"/>
    <w:rsid w:val="00F6306F"/>
    <w:rsid w:val="00F63A03"/>
    <w:rsid w:val="00F65EAE"/>
    <w:rsid w:val="00F66485"/>
    <w:rsid w:val="00F746DF"/>
    <w:rsid w:val="00F75361"/>
    <w:rsid w:val="00F75FAC"/>
    <w:rsid w:val="00F762AD"/>
    <w:rsid w:val="00F76353"/>
    <w:rsid w:val="00F7799A"/>
    <w:rsid w:val="00F77C2A"/>
    <w:rsid w:val="00F804FB"/>
    <w:rsid w:val="00F81326"/>
    <w:rsid w:val="00F84B1F"/>
    <w:rsid w:val="00F871DB"/>
    <w:rsid w:val="00F87D7A"/>
    <w:rsid w:val="00F909CC"/>
    <w:rsid w:val="00F9528E"/>
    <w:rsid w:val="00F9533B"/>
    <w:rsid w:val="00F96BA7"/>
    <w:rsid w:val="00FA045B"/>
    <w:rsid w:val="00FA1A0D"/>
    <w:rsid w:val="00FA2F2E"/>
    <w:rsid w:val="00FA5940"/>
    <w:rsid w:val="00FA64C5"/>
    <w:rsid w:val="00FB1ECF"/>
    <w:rsid w:val="00FB1EDB"/>
    <w:rsid w:val="00FB2FC3"/>
    <w:rsid w:val="00FB329F"/>
    <w:rsid w:val="00FB391C"/>
    <w:rsid w:val="00FB4C3B"/>
    <w:rsid w:val="00FB4CF3"/>
    <w:rsid w:val="00FB5D59"/>
    <w:rsid w:val="00FC020E"/>
    <w:rsid w:val="00FC1674"/>
    <w:rsid w:val="00FC37DE"/>
    <w:rsid w:val="00FC4564"/>
    <w:rsid w:val="00FC4D70"/>
    <w:rsid w:val="00FC6093"/>
    <w:rsid w:val="00FC7477"/>
    <w:rsid w:val="00FC7573"/>
    <w:rsid w:val="00FD1C84"/>
    <w:rsid w:val="00FD22F9"/>
    <w:rsid w:val="00FD4185"/>
    <w:rsid w:val="00FD6436"/>
    <w:rsid w:val="00FD68BA"/>
    <w:rsid w:val="00FE04AA"/>
    <w:rsid w:val="00FE1973"/>
    <w:rsid w:val="00FE1D07"/>
    <w:rsid w:val="00FE26BA"/>
    <w:rsid w:val="00FE3214"/>
    <w:rsid w:val="00FE3466"/>
    <w:rsid w:val="00FE443E"/>
    <w:rsid w:val="00FF31A5"/>
    <w:rsid w:val="00FF364E"/>
    <w:rsid w:val="00FF37BF"/>
    <w:rsid w:val="00FF42DB"/>
    <w:rsid w:val="00F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06C"/>
  <w15:docId w15:val="{F5639B57-4EA8-457D-A6B0-3C65AEDB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E7A"/>
    <w:pPr>
      <w:spacing w:after="0" w:line="240" w:lineRule="auto"/>
    </w:pPr>
    <w:rPr>
      <w:rFonts w:ascii="Garamond" w:eastAsia="Times New Roman" w:hAnsi="Garamond"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820"/>
    <w:rPr>
      <w:color w:val="0000FF"/>
      <w:u w:val="single"/>
    </w:rPr>
  </w:style>
  <w:style w:type="paragraph" w:styleId="NoSpacing">
    <w:name w:val="No Spacing"/>
    <w:uiPriority w:val="1"/>
    <w:qFormat/>
    <w:rsid w:val="00D20820"/>
    <w:pPr>
      <w:spacing w:after="0" w:line="240" w:lineRule="auto"/>
    </w:pPr>
    <w:rPr>
      <w:rFonts w:ascii="Times New Roman" w:eastAsia="Times New Roman" w:hAnsi="Times New Roman" w:cs="Times New Roman"/>
      <w:color w:val="000000"/>
      <w:kern w:val="28"/>
      <w:sz w:val="20"/>
      <w:szCs w:val="20"/>
      <w:lang w:eastAsia="en-GB"/>
    </w:rPr>
  </w:style>
  <w:style w:type="paragraph" w:customStyle="1" w:styleId="Letterhead">
    <w:name w:val="Letterhead"/>
    <w:basedOn w:val="Normal"/>
    <w:uiPriority w:val="99"/>
    <w:rsid w:val="00D20820"/>
    <w:pPr>
      <w:spacing w:line="280" w:lineRule="exact"/>
    </w:pPr>
    <w:rPr>
      <w:rFonts w:ascii="Arial" w:hAnsi="Arial"/>
      <w:sz w:val="22"/>
      <w:lang w:val="en-GB" w:eastAsia="en-GB"/>
    </w:rPr>
  </w:style>
  <w:style w:type="paragraph" w:customStyle="1" w:styleId="LetterheadSubject">
    <w:name w:val="Letterhead Subject"/>
    <w:basedOn w:val="Letterhead"/>
    <w:uiPriority w:val="99"/>
    <w:rsid w:val="00D20820"/>
  </w:style>
  <w:style w:type="paragraph" w:styleId="Header">
    <w:name w:val="header"/>
    <w:basedOn w:val="Normal"/>
    <w:link w:val="HeaderChar"/>
    <w:uiPriority w:val="99"/>
    <w:unhideWhenUsed/>
    <w:rsid w:val="00E31656"/>
    <w:pPr>
      <w:tabs>
        <w:tab w:val="center" w:pos="4513"/>
        <w:tab w:val="right" w:pos="9026"/>
      </w:tabs>
    </w:pPr>
  </w:style>
  <w:style w:type="character" w:customStyle="1" w:styleId="HeaderChar">
    <w:name w:val="Header Char"/>
    <w:basedOn w:val="DefaultParagraphFont"/>
    <w:link w:val="Header"/>
    <w:uiPriority w:val="99"/>
    <w:rsid w:val="00E31656"/>
    <w:rPr>
      <w:rFonts w:ascii="Garamond" w:eastAsia="Times New Roman" w:hAnsi="Garamond" w:cs="Times New Roman"/>
      <w:sz w:val="24"/>
      <w:szCs w:val="20"/>
      <w:lang w:val="en-US"/>
    </w:rPr>
  </w:style>
  <w:style w:type="paragraph" w:styleId="Footer">
    <w:name w:val="footer"/>
    <w:basedOn w:val="Normal"/>
    <w:link w:val="FooterChar"/>
    <w:uiPriority w:val="99"/>
    <w:unhideWhenUsed/>
    <w:rsid w:val="00E31656"/>
    <w:pPr>
      <w:tabs>
        <w:tab w:val="center" w:pos="4513"/>
        <w:tab w:val="right" w:pos="9026"/>
      </w:tabs>
    </w:pPr>
  </w:style>
  <w:style w:type="character" w:customStyle="1" w:styleId="FooterChar">
    <w:name w:val="Footer Char"/>
    <w:basedOn w:val="DefaultParagraphFont"/>
    <w:link w:val="Footer"/>
    <w:uiPriority w:val="99"/>
    <w:rsid w:val="00E31656"/>
    <w:rPr>
      <w:rFonts w:ascii="Garamond" w:eastAsia="Times New Roman" w:hAnsi="Garamond" w:cs="Times New Roman"/>
      <w:sz w:val="24"/>
      <w:szCs w:val="20"/>
      <w:lang w:val="en-US"/>
    </w:rPr>
  </w:style>
  <w:style w:type="paragraph" w:styleId="BodyTextIndent">
    <w:name w:val="Body Text Indent"/>
    <w:basedOn w:val="Normal"/>
    <w:link w:val="BodyTextIndentChar"/>
    <w:rsid w:val="00E31656"/>
    <w:pPr>
      <w:ind w:left="1440"/>
    </w:pPr>
    <w:rPr>
      <w:sz w:val="22"/>
    </w:rPr>
  </w:style>
  <w:style w:type="character" w:customStyle="1" w:styleId="BodyTextIndentChar">
    <w:name w:val="Body Text Indent Char"/>
    <w:basedOn w:val="DefaultParagraphFont"/>
    <w:link w:val="BodyTextIndent"/>
    <w:rsid w:val="00E31656"/>
    <w:rPr>
      <w:rFonts w:ascii="Garamond" w:eastAsia="Times New Roman" w:hAnsi="Garamond" w:cs="Times New Roman"/>
      <w:szCs w:val="20"/>
      <w:lang w:val="en-US"/>
    </w:rPr>
  </w:style>
  <w:style w:type="paragraph" w:styleId="ListParagraph">
    <w:name w:val="List Paragraph"/>
    <w:basedOn w:val="Normal"/>
    <w:uiPriority w:val="34"/>
    <w:qFormat/>
    <w:rsid w:val="00F5389A"/>
    <w:pPr>
      <w:ind w:left="720"/>
      <w:contextualSpacing/>
    </w:pPr>
  </w:style>
  <w:style w:type="paragraph" w:styleId="BalloonText">
    <w:name w:val="Balloon Text"/>
    <w:basedOn w:val="Normal"/>
    <w:link w:val="BalloonTextChar"/>
    <w:uiPriority w:val="99"/>
    <w:semiHidden/>
    <w:unhideWhenUsed/>
    <w:rsid w:val="00084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C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7D9"/>
    <w:rPr>
      <w:sz w:val="16"/>
      <w:szCs w:val="16"/>
    </w:rPr>
  </w:style>
  <w:style w:type="paragraph" w:styleId="CommentText">
    <w:name w:val="annotation text"/>
    <w:basedOn w:val="Normal"/>
    <w:link w:val="CommentTextChar"/>
    <w:uiPriority w:val="99"/>
    <w:semiHidden/>
    <w:unhideWhenUsed/>
    <w:rsid w:val="005537D9"/>
    <w:rPr>
      <w:sz w:val="20"/>
    </w:rPr>
  </w:style>
  <w:style w:type="character" w:customStyle="1" w:styleId="CommentTextChar">
    <w:name w:val="Comment Text Char"/>
    <w:basedOn w:val="DefaultParagraphFont"/>
    <w:link w:val="CommentText"/>
    <w:uiPriority w:val="99"/>
    <w:semiHidden/>
    <w:rsid w:val="005537D9"/>
    <w:rPr>
      <w:rFonts w:ascii="Garamond" w:eastAsia="Times New Roman" w:hAnsi="Garamond"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7D9"/>
    <w:rPr>
      <w:b/>
      <w:bCs/>
    </w:rPr>
  </w:style>
  <w:style w:type="character" w:customStyle="1" w:styleId="CommentSubjectChar">
    <w:name w:val="Comment Subject Char"/>
    <w:basedOn w:val="CommentTextChar"/>
    <w:link w:val="CommentSubject"/>
    <w:uiPriority w:val="99"/>
    <w:semiHidden/>
    <w:rsid w:val="005537D9"/>
    <w:rPr>
      <w:rFonts w:ascii="Garamond" w:eastAsia="Times New Roman" w:hAnsi="Garamond" w:cs="Times New Roman"/>
      <w:b/>
      <w:bCs/>
      <w:sz w:val="20"/>
      <w:szCs w:val="20"/>
      <w:lang w:val="en-US"/>
    </w:rPr>
  </w:style>
  <w:style w:type="paragraph" w:styleId="Revision">
    <w:name w:val="Revision"/>
    <w:hidden/>
    <w:uiPriority w:val="99"/>
    <w:semiHidden/>
    <w:rsid w:val="00856B75"/>
    <w:pPr>
      <w:spacing w:after="0" w:line="240" w:lineRule="auto"/>
    </w:pPr>
    <w:rPr>
      <w:rFonts w:ascii="Garamond" w:eastAsia="Times New Roman" w:hAnsi="Garamond" w:cs="Times New Roman"/>
      <w:sz w:val="24"/>
      <w:szCs w:val="20"/>
      <w:lang w:val="en-US"/>
    </w:rPr>
  </w:style>
  <w:style w:type="paragraph" w:customStyle="1" w:styleId="Default">
    <w:name w:val="Default"/>
    <w:rsid w:val="002F4F66"/>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3662">
      <w:bodyDiv w:val="1"/>
      <w:marLeft w:val="0"/>
      <w:marRight w:val="0"/>
      <w:marTop w:val="0"/>
      <w:marBottom w:val="0"/>
      <w:divBdr>
        <w:top w:val="none" w:sz="0" w:space="0" w:color="auto"/>
        <w:left w:val="none" w:sz="0" w:space="0" w:color="auto"/>
        <w:bottom w:val="none" w:sz="0" w:space="0" w:color="auto"/>
        <w:right w:val="none" w:sz="0" w:space="0" w:color="auto"/>
      </w:divBdr>
    </w:div>
    <w:div w:id="834076994">
      <w:bodyDiv w:val="1"/>
      <w:marLeft w:val="0"/>
      <w:marRight w:val="0"/>
      <w:marTop w:val="0"/>
      <w:marBottom w:val="0"/>
      <w:divBdr>
        <w:top w:val="none" w:sz="0" w:space="0" w:color="auto"/>
        <w:left w:val="none" w:sz="0" w:space="0" w:color="auto"/>
        <w:bottom w:val="none" w:sz="0" w:space="0" w:color="auto"/>
        <w:right w:val="none" w:sz="0" w:space="0" w:color="auto"/>
      </w:divBdr>
    </w:div>
    <w:div w:id="1367829686">
      <w:bodyDiv w:val="1"/>
      <w:marLeft w:val="0"/>
      <w:marRight w:val="0"/>
      <w:marTop w:val="0"/>
      <w:marBottom w:val="0"/>
      <w:divBdr>
        <w:top w:val="none" w:sz="0" w:space="0" w:color="auto"/>
        <w:left w:val="none" w:sz="0" w:space="0" w:color="auto"/>
        <w:bottom w:val="none" w:sz="0" w:space="0" w:color="auto"/>
        <w:right w:val="none" w:sz="0" w:space="0" w:color="auto"/>
      </w:divBdr>
    </w:div>
    <w:div w:id="1384057964">
      <w:bodyDiv w:val="1"/>
      <w:marLeft w:val="0"/>
      <w:marRight w:val="0"/>
      <w:marTop w:val="0"/>
      <w:marBottom w:val="0"/>
      <w:divBdr>
        <w:top w:val="none" w:sz="0" w:space="0" w:color="auto"/>
        <w:left w:val="none" w:sz="0" w:space="0" w:color="auto"/>
        <w:bottom w:val="none" w:sz="0" w:space="0" w:color="auto"/>
        <w:right w:val="none" w:sz="0" w:space="0" w:color="auto"/>
      </w:divBdr>
    </w:div>
    <w:div w:id="19797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6A829-E698-4B7B-B5F5-EB43584D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STCPC2</dc:creator>
  <cp:keywords/>
  <dc:description/>
  <cp:lastModifiedBy>Christine Leedham STCPC2</cp:lastModifiedBy>
  <cp:revision>11</cp:revision>
  <cp:lastPrinted>2018-06-14T08:12:00Z</cp:lastPrinted>
  <dcterms:created xsi:type="dcterms:W3CDTF">2018-05-31T10:50:00Z</dcterms:created>
  <dcterms:modified xsi:type="dcterms:W3CDTF">2018-06-14T08:12:00Z</dcterms:modified>
</cp:coreProperties>
</file>